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8C6F" w14:textId="359D611F" w:rsidR="0026378D" w:rsidRPr="0026378D" w:rsidRDefault="00EE666A" w:rsidP="00EE666A">
      <w:pPr>
        <w:pStyle w:val="Heading1"/>
        <w:spacing w:before="0"/>
      </w:pPr>
      <w:r>
        <w:t>20</w:t>
      </w:r>
      <w:r w:rsidR="004214DF">
        <w:t>1</w:t>
      </w:r>
      <w:r w:rsidR="00432573">
        <w:t>5 Primary</w:t>
      </w:r>
      <w:r w:rsidR="004214DF">
        <w:t xml:space="preserve"> </w:t>
      </w:r>
      <w:r>
        <w:t xml:space="preserve">Curriculum </w:t>
      </w:r>
      <w:r w:rsidR="0056154D">
        <w:t>Bulletin</w:t>
      </w:r>
    </w:p>
    <w:p w14:paraId="78958C70" w14:textId="3FA9EEFD" w:rsidR="00CC1FD4" w:rsidRPr="00C67688" w:rsidRDefault="004B51B5" w:rsidP="00C67688">
      <w:pPr>
        <w:pStyle w:val="Heading2"/>
      </w:pPr>
      <w:r>
        <w:t xml:space="preserve">TO PRINCIPALS </w:t>
      </w:r>
      <w:r w:rsidR="0022731D" w:rsidRPr="00C67688">
        <w:t>AND CURRICULUM SUPPORT TEACHERS</w:t>
      </w:r>
    </w:p>
    <w:p w14:paraId="78958C71" w14:textId="6634B4E5" w:rsidR="0022731D" w:rsidRDefault="0022731D" w:rsidP="00A54160">
      <w:pPr>
        <w:rPr>
          <w:lang w:val="en-US"/>
        </w:rPr>
      </w:pPr>
      <w:r>
        <w:rPr>
          <w:lang w:val="en-US"/>
        </w:rPr>
        <w:t xml:space="preserve">Welcome back to the new school year. An especially warm welcome to those who are new to the Diocese and to </w:t>
      </w:r>
      <w:r w:rsidR="00C67688">
        <w:rPr>
          <w:lang w:val="en-US"/>
        </w:rPr>
        <w:t>those new to the</w:t>
      </w:r>
      <w:r>
        <w:rPr>
          <w:lang w:val="en-US"/>
        </w:rPr>
        <w:t xml:space="preserve"> </w:t>
      </w:r>
      <w:r w:rsidR="004B51B5">
        <w:rPr>
          <w:lang w:val="en-US"/>
        </w:rPr>
        <w:t>CST</w:t>
      </w:r>
      <w:r>
        <w:rPr>
          <w:lang w:val="en-US"/>
        </w:rPr>
        <w:t xml:space="preserve"> role. We trust you have had a reasonably settled start to Term One.</w:t>
      </w:r>
    </w:p>
    <w:p w14:paraId="78958C72" w14:textId="77777777" w:rsidR="0022731D" w:rsidRDefault="00C67688" w:rsidP="00A54160">
      <w:pPr>
        <w:rPr>
          <w:lang w:val="en-US"/>
        </w:rPr>
      </w:pPr>
      <w:r>
        <w:rPr>
          <w:lang w:val="en-US"/>
        </w:rPr>
        <w:t>The following is an attempt to provide a short introduction to the Curriculum team, to support available and identification of important documents. Whilst much of the material is familiar to most of you, we recognize that you are busy people and sometimes need reminders of what is available in the way of support.</w:t>
      </w:r>
    </w:p>
    <w:p w14:paraId="78958C73" w14:textId="77777777" w:rsidR="00F70D89" w:rsidRDefault="00C67688" w:rsidP="00A54160">
      <w:pPr>
        <w:rPr>
          <w:lang w:val="en-US"/>
        </w:rPr>
      </w:pPr>
      <w:r>
        <w:rPr>
          <w:lang w:val="en-US"/>
        </w:rPr>
        <w:t>The information provided is a summary. Please feel free to contact a member of the Curriculum Team, who will assist you in any way possible.</w:t>
      </w:r>
    </w:p>
    <w:p w14:paraId="78958C74" w14:textId="77777777" w:rsidR="00C67688" w:rsidRDefault="00E309CA" w:rsidP="00E309CA">
      <w:pPr>
        <w:pStyle w:val="Heading2"/>
      </w:pPr>
      <w:r>
        <w:t>the Team</w:t>
      </w:r>
    </w:p>
    <w:p w14:paraId="78958C75" w14:textId="1A8DC6DF" w:rsidR="004214DF" w:rsidRDefault="006932AB" w:rsidP="00621A63">
      <w:pPr>
        <w:spacing w:line="240" w:lineRule="auto"/>
        <w:rPr>
          <w:lang w:val="en-US"/>
        </w:rPr>
      </w:pPr>
      <w:r>
        <w:rPr>
          <w:lang w:val="en-US"/>
        </w:rPr>
        <w:t>The Curriculum Team welcome</w:t>
      </w:r>
      <w:r w:rsidR="008045A3">
        <w:rPr>
          <w:lang w:val="en-US"/>
        </w:rPr>
        <w:t>s</w:t>
      </w:r>
      <w:r>
        <w:rPr>
          <w:lang w:val="en-US"/>
        </w:rPr>
        <w:t xml:space="preserve"> </w:t>
      </w:r>
      <w:r w:rsidR="00ED324B">
        <w:rPr>
          <w:lang w:val="en-US"/>
        </w:rPr>
        <w:t>Michelle King</w:t>
      </w:r>
      <w:r>
        <w:rPr>
          <w:lang w:val="en-US"/>
        </w:rPr>
        <w:t xml:space="preserve"> to the role of Education Officer: </w:t>
      </w:r>
      <w:r w:rsidR="00ED324B">
        <w:rPr>
          <w:lang w:val="en-US"/>
        </w:rPr>
        <w:t>Literacy</w:t>
      </w:r>
      <w:r>
        <w:rPr>
          <w:lang w:val="en-US"/>
        </w:rPr>
        <w:t>.</w:t>
      </w:r>
      <w:r w:rsidR="00ED324B">
        <w:rPr>
          <w:lang w:val="en-US"/>
        </w:rPr>
        <w:t xml:space="preserve"> Michelle </w:t>
      </w:r>
      <w:r>
        <w:rPr>
          <w:lang w:val="en-US"/>
        </w:rPr>
        <w:t>brings with her a wealth of experience gained</w:t>
      </w:r>
      <w:r w:rsidR="004214DF">
        <w:rPr>
          <w:lang w:val="en-US"/>
        </w:rPr>
        <w:t xml:space="preserve"> </w:t>
      </w:r>
      <w:r w:rsidR="00ED324B">
        <w:rPr>
          <w:lang w:val="en-US"/>
        </w:rPr>
        <w:t>across a variety of education systems and in a variety of settings.</w:t>
      </w:r>
    </w:p>
    <w:p w14:paraId="78958C76" w14:textId="77777777" w:rsidR="004214DF" w:rsidRDefault="004214DF" w:rsidP="004214DF">
      <w:pPr>
        <w:pStyle w:val="Heading3"/>
      </w:pPr>
      <w:r>
        <w:t>Administrative Assistant</w:t>
      </w:r>
    </w:p>
    <w:p w14:paraId="78958C77" w14:textId="22F0F61A" w:rsidR="004214DF" w:rsidRPr="00F573A2" w:rsidRDefault="00ED324B" w:rsidP="004214DF">
      <w:pPr>
        <w:spacing w:after="0" w:line="240" w:lineRule="auto"/>
      </w:pPr>
      <w:r>
        <w:t>Mandy Sheph</w:t>
      </w:r>
      <w:r w:rsidR="00AC6AE8">
        <w:t>a</w:t>
      </w:r>
      <w:r>
        <w:t>rd</w:t>
      </w:r>
    </w:p>
    <w:p w14:paraId="78958C78" w14:textId="77777777" w:rsidR="004214DF" w:rsidRDefault="004214DF" w:rsidP="004214DF">
      <w:pPr>
        <w:spacing w:after="0" w:line="240" w:lineRule="auto"/>
        <w:rPr>
          <w:lang w:val="en-US"/>
        </w:rPr>
      </w:pPr>
      <w:r>
        <w:rPr>
          <w:lang w:val="en-US"/>
        </w:rPr>
        <w:t>Ph: 4050 9728</w:t>
      </w:r>
    </w:p>
    <w:p w14:paraId="78958C7A" w14:textId="450BA0ED" w:rsidR="004214DF" w:rsidRPr="00F70D89" w:rsidRDefault="004214DF" w:rsidP="00621A63">
      <w:pPr>
        <w:spacing w:after="0" w:line="360" w:lineRule="auto"/>
        <w:rPr>
          <w:lang w:val="en-US"/>
        </w:rPr>
      </w:pPr>
      <w:r>
        <w:rPr>
          <w:lang w:val="en-US"/>
        </w:rPr>
        <w:t xml:space="preserve">Email: </w:t>
      </w:r>
      <w:bookmarkStart w:id="0" w:name="_GoBack"/>
      <w:bookmarkEnd w:id="0"/>
      <w:r w:rsidR="00AC6AE8">
        <w:rPr>
          <w:lang w:val="en-US"/>
        </w:rPr>
        <w:fldChar w:fldCharType="begin"/>
      </w:r>
      <w:r w:rsidR="00AC6AE8">
        <w:rPr>
          <w:lang w:val="en-US"/>
        </w:rPr>
        <w:instrText xml:space="preserve"> HYPERLINK "mailto:</w:instrText>
      </w:r>
      <w:r w:rsidR="00AC6AE8" w:rsidRPr="00AC6AE8">
        <w:rPr>
          <w:lang w:val="en-US"/>
        </w:rPr>
        <w:instrText>ashephard@cns.catholic.edu.au</w:instrText>
      </w:r>
      <w:r w:rsidR="00AC6AE8">
        <w:rPr>
          <w:lang w:val="en-US"/>
        </w:rPr>
        <w:instrText xml:space="preserve">" </w:instrText>
      </w:r>
      <w:r w:rsidR="00AC6AE8">
        <w:rPr>
          <w:lang w:val="en-US"/>
        </w:rPr>
        <w:fldChar w:fldCharType="separate"/>
      </w:r>
      <w:r w:rsidR="00AC6AE8" w:rsidRPr="00CC6BE5">
        <w:rPr>
          <w:rStyle w:val="Hyperlink"/>
          <w:lang w:val="en-US"/>
        </w:rPr>
        <w:t>ashephard@cns.catholic.edu.au</w:t>
      </w:r>
      <w:r w:rsidR="00AC6AE8">
        <w:rPr>
          <w:lang w:val="en-US"/>
        </w:rPr>
        <w:fldChar w:fldCharType="end"/>
      </w:r>
      <w:r w:rsidR="00ED324B">
        <w:rPr>
          <w:lang w:val="en-US"/>
        </w:rPr>
        <w:t xml:space="preserve"> </w:t>
      </w:r>
    </w:p>
    <w:p w14:paraId="78958C7B" w14:textId="77777777" w:rsidR="00E309CA" w:rsidRDefault="00E309CA" w:rsidP="004214DF">
      <w:pPr>
        <w:pStyle w:val="Heading3"/>
        <w:sectPr w:rsidR="00E309CA" w:rsidSect="001B1C09">
          <w:headerReference w:type="default" r:id="rId12"/>
          <w:footerReference w:type="default" r:id="rId13"/>
          <w:type w:val="continuous"/>
          <w:pgSz w:w="11906" w:h="16838" w:code="9"/>
          <w:pgMar w:top="1134" w:right="1134" w:bottom="1134" w:left="1134" w:header="709" w:footer="709" w:gutter="0"/>
          <w:cols w:space="708"/>
          <w:docGrid w:linePitch="360"/>
        </w:sectPr>
      </w:pPr>
    </w:p>
    <w:p w14:paraId="78958C7C" w14:textId="22FED0E5" w:rsidR="004214DF" w:rsidRDefault="004214DF" w:rsidP="004214DF">
      <w:pPr>
        <w:pStyle w:val="Heading3"/>
      </w:pPr>
      <w:r>
        <w:lastRenderedPageBreak/>
        <w:t>Senior Education Officer: Primary Curriculum</w:t>
      </w:r>
    </w:p>
    <w:p w14:paraId="78958C7D" w14:textId="02C77F76" w:rsidR="004214DF" w:rsidRDefault="004214DF" w:rsidP="004214DF">
      <w:pPr>
        <w:spacing w:after="0" w:line="240" w:lineRule="auto"/>
        <w:rPr>
          <w:lang w:val="en-US"/>
        </w:rPr>
      </w:pPr>
      <w:r>
        <w:rPr>
          <w:lang w:val="en-US"/>
        </w:rPr>
        <w:t>C</w:t>
      </w:r>
      <w:r w:rsidR="00ED324B">
        <w:rPr>
          <w:lang w:val="en-US"/>
        </w:rPr>
        <w:t>hristine Masters</w:t>
      </w:r>
    </w:p>
    <w:p w14:paraId="78958C7E" w14:textId="76A61D4E" w:rsidR="004214DF" w:rsidRDefault="004214DF" w:rsidP="004214DF">
      <w:pPr>
        <w:spacing w:after="0" w:line="240" w:lineRule="auto"/>
        <w:rPr>
          <w:lang w:val="en-US"/>
        </w:rPr>
      </w:pPr>
      <w:r>
        <w:rPr>
          <w:lang w:val="en-US"/>
        </w:rPr>
        <w:t>Ph: 4050 97</w:t>
      </w:r>
      <w:r w:rsidR="00ED324B">
        <w:rPr>
          <w:lang w:val="en-US"/>
        </w:rPr>
        <w:t>69</w:t>
      </w:r>
      <w:r>
        <w:rPr>
          <w:lang w:val="en-US"/>
        </w:rPr>
        <w:tab/>
      </w:r>
      <w:r>
        <w:rPr>
          <w:lang w:val="en-US"/>
        </w:rPr>
        <w:tab/>
        <w:t xml:space="preserve">Mob: </w:t>
      </w:r>
      <w:r w:rsidR="00ED324B">
        <w:rPr>
          <w:lang w:val="en-US"/>
        </w:rPr>
        <w:t>0404</w:t>
      </w:r>
      <w:r w:rsidR="00621A63">
        <w:rPr>
          <w:lang w:val="en-US"/>
        </w:rPr>
        <w:t xml:space="preserve"> </w:t>
      </w:r>
      <w:r w:rsidR="00ED324B">
        <w:rPr>
          <w:lang w:val="en-US"/>
        </w:rPr>
        <w:t>052</w:t>
      </w:r>
      <w:r w:rsidR="00621A63">
        <w:rPr>
          <w:lang w:val="en-US"/>
        </w:rPr>
        <w:t xml:space="preserve"> </w:t>
      </w:r>
      <w:r w:rsidR="00ED324B">
        <w:rPr>
          <w:lang w:val="en-US"/>
        </w:rPr>
        <w:t>927</w:t>
      </w:r>
    </w:p>
    <w:p w14:paraId="78958C7F" w14:textId="1B5855D5" w:rsidR="004214DF" w:rsidRPr="00ED324B" w:rsidRDefault="004214DF" w:rsidP="004214DF">
      <w:pPr>
        <w:spacing w:after="0" w:line="240" w:lineRule="auto"/>
        <w:rPr>
          <w:rStyle w:val="Hyperlink"/>
          <w:color w:val="auto"/>
          <w:lang w:val="en-US"/>
        </w:rPr>
      </w:pPr>
      <w:r>
        <w:rPr>
          <w:lang w:val="en-US"/>
        </w:rPr>
        <w:t xml:space="preserve">Email: </w:t>
      </w:r>
      <w:hyperlink r:id="rId14" w:history="1">
        <w:r w:rsidR="00ED324B" w:rsidRPr="007167F9">
          <w:rPr>
            <w:rStyle w:val="Hyperlink"/>
            <w:lang w:val="en-US"/>
          </w:rPr>
          <w:t>cmasters@cns.catholic.edu.au</w:t>
        </w:r>
      </w:hyperlink>
      <w:r w:rsidR="00ED324B">
        <w:rPr>
          <w:lang w:val="en-US"/>
        </w:rPr>
        <w:t xml:space="preserve"> </w:t>
      </w:r>
    </w:p>
    <w:p w14:paraId="78958C80" w14:textId="77777777" w:rsidR="004214DF" w:rsidRPr="00ED324B" w:rsidRDefault="004214DF" w:rsidP="004214DF">
      <w:pPr>
        <w:spacing w:after="0" w:line="240" w:lineRule="auto"/>
        <w:rPr>
          <w:rStyle w:val="Hyperlink"/>
          <w:color w:val="auto"/>
          <w:lang w:val="en-US"/>
        </w:rPr>
      </w:pPr>
    </w:p>
    <w:p w14:paraId="78958C81" w14:textId="22B27B1A" w:rsidR="00E309CA" w:rsidRDefault="00E309CA" w:rsidP="004214DF">
      <w:pPr>
        <w:pStyle w:val="Heading3"/>
      </w:pPr>
      <w:r>
        <w:t>Education officer:</w:t>
      </w:r>
      <w:r w:rsidR="00ED324B">
        <w:t xml:space="preserve"> Primary</w:t>
      </w:r>
      <w:r>
        <w:t xml:space="preserve"> Curriculum</w:t>
      </w:r>
    </w:p>
    <w:p w14:paraId="78958C82" w14:textId="77777777" w:rsidR="00E309CA" w:rsidRDefault="00E309CA" w:rsidP="004214DF">
      <w:pPr>
        <w:spacing w:after="0" w:line="240" w:lineRule="auto"/>
        <w:rPr>
          <w:lang w:val="en-US"/>
        </w:rPr>
      </w:pPr>
      <w:r>
        <w:rPr>
          <w:lang w:val="en-US"/>
        </w:rPr>
        <w:t>Geraldine Norris</w:t>
      </w:r>
    </w:p>
    <w:p w14:paraId="78958C83" w14:textId="09B3FAD5" w:rsidR="00E309CA" w:rsidRDefault="00621A63" w:rsidP="004214DF">
      <w:pPr>
        <w:spacing w:after="0" w:line="240" w:lineRule="auto"/>
        <w:rPr>
          <w:lang w:val="en-US"/>
        </w:rPr>
      </w:pPr>
      <w:r>
        <w:rPr>
          <w:lang w:val="en-US"/>
        </w:rPr>
        <w:t>Ph: 4050 9760</w:t>
      </w:r>
      <w:r w:rsidR="00E309CA">
        <w:rPr>
          <w:lang w:val="en-US"/>
        </w:rPr>
        <w:t xml:space="preserve"> </w:t>
      </w:r>
    </w:p>
    <w:p w14:paraId="78958C84" w14:textId="77777777" w:rsidR="00E309CA" w:rsidRDefault="00E309CA" w:rsidP="004214DF">
      <w:pPr>
        <w:spacing w:after="0" w:line="240" w:lineRule="auto"/>
        <w:rPr>
          <w:lang w:val="en-US"/>
        </w:rPr>
      </w:pPr>
      <w:r>
        <w:rPr>
          <w:lang w:val="en-US"/>
        </w:rPr>
        <w:t xml:space="preserve">Email: </w:t>
      </w:r>
      <w:hyperlink r:id="rId15" w:history="1">
        <w:r w:rsidRPr="002838B3">
          <w:rPr>
            <w:rStyle w:val="Hyperlink"/>
            <w:lang w:val="en-US"/>
          </w:rPr>
          <w:t>gnorris@cns.catholic.edu.au</w:t>
        </w:r>
      </w:hyperlink>
    </w:p>
    <w:p w14:paraId="26490E1F" w14:textId="47BCA36D" w:rsidR="00621A63" w:rsidRDefault="00621A63" w:rsidP="00F573A2">
      <w:pPr>
        <w:spacing w:after="0" w:line="240" w:lineRule="auto"/>
        <w:rPr>
          <w:lang w:val="en-US"/>
        </w:rPr>
      </w:pPr>
    </w:p>
    <w:p w14:paraId="78958C86" w14:textId="342961D9" w:rsidR="004214DF" w:rsidRDefault="004214DF" w:rsidP="004214DF">
      <w:pPr>
        <w:pStyle w:val="Heading3"/>
      </w:pPr>
      <w:r>
        <w:t xml:space="preserve">Education officer: </w:t>
      </w:r>
      <w:r w:rsidR="00ED324B">
        <w:t xml:space="preserve">Primary </w:t>
      </w:r>
      <w:r>
        <w:t>Curriculum</w:t>
      </w:r>
    </w:p>
    <w:p w14:paraId="78958C87" w14:textId="2103481F" w:rsidR="004214DF" w:rsidRDefault="00ED324B" w:rsidP="004214DF">
      <w:pPr>
        <w:spacing w:after="0" w:line="240" w:lineRule="auto"/>
        <w:rPr>
          <w:lang w:val="en-US"/>
        </w:rPr>
      </w:pPr>
      <w:r>
        <w:rPr>
          <w:lang w:val="en-US"/>
        </w:rPr>
        <w:t>Sharon County</w:t>
      </w:r>
    </w:p>
    <w:p w14:paraId="78958C88" w14:textId="38247A1A" w:rsidR="004214DF" w:rsidRDefault="004214DF" w:rsidP="004214DF">
      <w:pPr>
        <w:spacing w:after="0" w:line="240" w:lineRule="auto"/>
        <w:rPr>
          <w:lang w:val="en-US"/>
        </w:rPr>
      </w:pPr>
      <w:r>
        <w:rPr>
          <w:lang w:val="en-US"/>
        </w:rPr>
        <w:t xml:space="preserve">Ph: </w:t>
      </w:r>
      <w:r w:rsidR="00621A63">
        <w:rPr>
          <w:lang w:val="en-US"/>
        </w:rPr>
        <w:t>4050 9718</w:t>
      </w:r>
      <w:r>
        <w:rPr>
          <w:lang w:val="en-US"/>
        </w:rPr>
        <w:tab/>
      </w:r>
      <w:r>
        <w:rPr>
          <w:lang w:val="en-US"/>
        </w:rPr>
        <w:tab/>
        <w:t xml:space="preserve">Mob: </w:t>
      </w:r>
      <w:r w:rsidR="00621A63">
        <w:rPr>
          <w:lang w:val="en-US"/>
        </w:rPr>
        <w:t>0422 202 971</w:t>
      </w:r>
    </w:p>
    <w:p w14:paraId="3291CF1A" w14:textId="77777777" w:rsidR="00621A63" w:rsidRDefault="004214DF" w:rsidP="00621A63">
      <w:pPr>
        <w:spacing w:after="0" w:line="240" w:lineRule="auto"/>
        <w:rPr>
          <w:lang w:val="en-US"/>
        </w:rPr>
      </w:pPr>
      <w:r>
        <w:rPr>
          <w:lang w:val="en-US"/>
        </w:rPr>
        <w:t xml:space="preserve">Email: </w:t>
      </w:r>
      <w:hyperlink r:id="rId16" w:history="1">
        <w:r w:rsidR="00ED324B" w:rsidRPr="007167F9">
          <w:rPr>
            <w:rStyle w:val="Hyperlink"/>
            <w:lang w:val="en-US"/>
          </w:rPr>
          <w:t>scounty@cns.catholic.edu.au</w:t>
        </w:r>
      </w:hyperlink>
      <w:r w:rsidR="00ED324B">
        <w:rPr>
          <w:lang w:val="en-US"/>
        </w:rPr>
        <w:t xml:space="preserve"> </w:t>
      </w:r>
    </w:p>
    <w:p w14:paraId="752E1125" w14:textId="7889BBC5" w:rsidR="00ED324B" w:rsidRPr="00621A63" w:rsidRDefault="00621A63" w:rsidP="00621A63">
      <w:pPr>
        <w:pStyle w:val="Heading3"/>
      </w:pPr>
      <w:r>
        <w:br w:type="column"/>
      </w:r>
      <w:r w:rsidR="00ED324B" w:rsidRPr="00621A63">
        <w:lastRenderedPageBreak/>
        <w:t>Education officer: Literacy</w:t>
      </w:r>
      <w:r w:rsidR="00C33262">
        <w:t xml:space="preserve"> Coach</w:t>
      </w:r>
    </w:p>
    <w:p w14:paraId="0354BD25" w14:textId="71599564" w:rsidR="00ED324B" w:rsidRDefault="00ED324B" w:rsidP="00ED324B">
      <w:pPr>
        <w:spacing w:after="0" w:line="240" w:lineRule="auto"/>
        <w:rPr>
          <w:lang w:val="en-US"/>
        </w:rPr>
      </w:pPr>
      <w:r>
        <w:rPr>
          <w:lang w:val="en-US"/>
        </w:rPr>
        <w:t>Carly Steele</w:t>
      </w:r>
    </w:p>
    <w:p w14:paraId="64E8DBED" w14:textId="3B4CE0F3" w:rsidR="00ED324B" w:rsidRDefault="00ED324B" w:rsidP="00ED324B">
      <w:pPr>
        <w:spacing w:after="0" w:line="240" w:lineRule="auto"/>
        <w:rPr>
          <w:lang w:val="en-US"/>
        </w:rPr>
      </w:pPr>
      <w:r>
        <w:rPr>
          <w:lang w:val="en-US"/>
        </w:rPr>
        <w:t>Ph: 4050 97</w:t>
      </w:r>
      <w:r w:rsidR="00621A63">
        <w:rPr>
          <w:lang w:val="en-US"/>
        </w:rPr>
        <w:t>89</w:t>
      </w:r>
      <w:r w:rsidR="00621A63">
        <w:rPr>
          <w:lang w:val="en-US"/>
        </w:rPr>
        <w:tab/>
      </w:r>
    </w:p>
    <w:p w14:paraId="544A08BD" w14:textId="58561B7B" w:rsidR="00ED324B" w:rsidRDefault="00ED324B" w:rsidP="00ED324B">
      <w:pPr>
        <w:spacing w:after="0" w:line="240" w:lineRule="auto"/>
        <w:rPr>
          <w:lang w:val="en-US"/>
        </w:rPr>
      </w:pPr>
      <w:r>
        <w:rPr>
          <w:lang w:val="en-US"/>
        </w:rPr>
        <w:t xml:space="preserve">Email: </w:t>
      </w:r>
      <w:hyperlink r:id="rId17" w:history="1">
        <w:r w:rsidRPr="007167F9">
          <w:rPr>
            <w:rStyle w:val="Hyperlink"/>
            <w:lang w:val="en-US"/>
          </w:rPr>
          <w:t>csteele@cns.catholic.edu.au</w:t>
        </w:r>
      </w:hyperlink>
      <w:r>
        <w:rPr>
          <w:lang w:val="en-US"/>
        </w:rPr>
        <w:t xml:space="preserve"> </w:t>
      </w:r>
    </w:p>
    <w:p w14:paraId="0A067DD0" w14:textId="77777777" w:rsidR="00ED324B" w:rsidRDefault="00ED324B" w:rsidP="00F573A2">
      <w:pPr>
        <w:spacing w:after="0" w:line="240" w:lineRule="auto"/>
        <w:rPr>
          <w:lang w:val="en-US"/>
        </w:rPr>
      </w:pPr>
    </w:p>
    <w:p w14:paraId="3776928D" w14:textId="77777777" w:rsidR="00621A63" w:rsidRDefault="00621A63" w:rsidP="00F573A2">
      <w:pPr>
        <w:spacing w:after="0" w:line="240" w:lineRule="auto"/>
        <w:rPr>
          <w:lang w:val="en-US"/>
        </w:rPr>
      </w:pPr>
    </w:p>
    <w:p w14:paraId="2CCFF4CD" w14:textId="0A68573B" w:rsidR="00ED324B" w:rsidRDefault="00ED324B" w:rsidP="00ED324B">
      <w:pPr>
        <w:pStyle w:val="Heading3"/>
      </w:pPr>
      <w:r>
        <w:t>Education officer: Literacy</w:t>
      </w:r>
      <w:r w:rsidR="00C33262">
        <w:t xml:space="preserve"> Coach</w:t>
      </w:r>
    </w:p>
    <w:p w14:paraId="40EF3410" w14:textId="48442970" w:rsidR="00ED324B" w:rsidRDefault="00ED324B" w:rsidP="00ED324B">
      <w:pPr>
        <w:spacing w:after="0" w:line="240" w:lineRule="auto"/>
        <w:rPr>
          <w:lang w:val="en-US"/>
        </w:rPr>
      </w:pPr>
      <w:r>
        <w:rPr>
          <w:lang w:val="en-US"/>
        </w:rPr>
        <w:t>Michelle King</w:t>
      </w:r>
    </w:p>
    <w:p w14:paraId="33AD309D" w14:textId="3DB49417" w:rsidR="00ED324B" w:rsidRDefault="00ED324B" w:rsidP="00ED324B">
      <w:pPr>
        <w:spacing w:after="0" w:line="240" w:lineRule="auto"/>
        <w:rPr>
          <w:lang w:val="en-US"/>
        </w:rPr>
      </w:pPr>
      <w:r>
        <w:rPr>
          <w:lang w:val="en-US"/>
        </w:rPr>
        <w:t>Ph: 4050 97</w:t>
      </w:r>
      <w:r w:rsidR="00621A63">
        <w:rPr>
          <w:lang w:val="en-US"/>
        </w:rPr>
        <w:t>94</w:t>
      </w:r>
    </w:p>
    <w:p w14:paraId="3906AA37" w14:textId="21DCF579" w:rsidR="00ED324B" w:rsidRDefault="00ED324B" w:rsidP="00ED324B">
      <w:pPr>
        <w:spacing w:after="0" w:line="240" w:lineRule="auto"/>
        <w:rPr>
          <w:lang w:val="en-US"/>
        </w:rPr>
      </w:pPr>
      <w:r>
        <w:rPr>
          <w:lang w:val="en-US"/>
        </w:rPr>
        <w:t xml:space="preserve">Email: </w:t>
      </w:r>
      <w:hyperlink r:id="rId18" w:history="1">
        <w:r w:rsidRPr="007167F9">
          <w:rPr>
            <w:rStyle w:val="Hyperlink"/>
            <w:lang w:val="en-US"/>
          </w:rPr>
          <w:t>mking@cns.catholic.edu.au</w:t>
        </w:r>
      </w:hyperlink>
      <w:r>
        <w:rPr>
          <w:lang w:val="en-US"/>
        </w:rPr>
        <w:t xml:space="preserve"> </w:t>
      </w:r>
    </w:p>
    <w:p w14:paraId="58AA842F" w14:textId="55DB9BB1" w:rsidR="00621A63" w:rsidRDefault="00621A63" w:rsidP="00ED324B">
      <w:pPr>
        <w:spacing w:after="0" w:line="240" w:lineRule="auto"/>
        <w:rPr>
          <w:lang w:val="en-US"/>
        </w:rPr>
      </w:pPr>
    </w:p>
    <w:p w14:paraId="55165C31" w14:textId="77777777" w:rsidR="00621A63" w:rsidRDefault="00621A63" w:rsidP="00ED324B">
      <w:pPr>
        <w:spacing w:after="0" w:line="240" w:lineRule="auto"/>
        <w:rPr>
          <w:lang w:val="en-US"/>
        </w:rPr>
      </w:pPr>
    </w:p>
    <w:p w14:paraId="4CF0D92C" w14:textId="77777777" w:rsidR="00621A63" w:rsidRDefault="00621A63" w:rsidP="00ED324B">
      <w:pPr>
        <w:spacing w:after="0" w:line="240" w:lineRule="auto"/>
        <w:rPr>
          <w:lang w:val="en-US"/>
        </w:rPr>
      </w:pPr>
    </w:p>
    <w:p w14:paraId="4EC84BC5" w14:textId="77777777" w:rsidR="00621A63" w:rsidRDefault="00621A63" w:rsidP="00ED324B">
      <w:pPr>
        <w:spacing w:after="0" w:line="240" w:lineRule="auto"/>
        <w:rPr>
          <w:lang w:val="en-US"/>
        </w:rPr>
      </w:pPr>
    </w:p>
    <w:p w14:paraId="750F95C9" w14:textId="77777777" w:rsidR="00621A63" w:rsidRDefault="00621A63" w:rsidP="00ED324B">
      <w:pPr>
        <w:spacing w:after="0" w:line="240" w:lineRule="auto"/>
        <w:rPr>
          <w:lang w:val="en-US"/>
        </w:rPr>
      </w:pPr>
    </w:p>
    <w:p w14:paraId="4F371DFF" w14:textId="77777777" w:rsidR="00621A63" w:rsidRDefault="00621A63" w:rsidP="00ED324B">
      <w:pPr>
        <w:spacing w:after="0" w:line="240" w:lineRule="auto"/>
        <w:rPr>
          <w:lang w:val="en-US"/>
        </w:rPr>
      </w:pPr>
    </w:p>
    <w:p w14:paraId="78958C98" w14:textId="77777777" w:rsidR="00E309CA" w:rsidRDefault="00E309CA" w:rsidP="00A54160">
      <w:pPr>
        <w:rPr>
          <w:lang w:val="en-US"/>
        </w:rPr>
        <w:sectPr w:rsidR="00E309CA" w:rsidSect="00E309CA">
          <w:type w:val="continuous"/>
          <w:pgSz w:w="11906" w:h="16838" w:code="9"/>
          <w:pgMar w:top="1134" w:right="1134" w:bottom="1134" w:left="1134" w:header="709" w:footer="709" w:gutter="0"/>
          <w:cols w:num="2" w:space="708"/>
          <w:docGrid w:linePitch="360"/>
        </w:sectPr>
      </w:pPr>
    </w:p>
    <w:p w14:paraId="73575740" w14:textId="65B22499" w:rsidR="00A153F9" w:rsidRDefault="00A153F9" w:rsidP="00DE3C79">
      <w:pPr>
        <w:pStyle w:val="Heading2"/>
      </w:pPr>
      <w:r>
        <w:lastRenderedPageBreak/>
        <w:t>Key Documents</w:t>
      </w:r>
    </w:p>
    <w:p w14:paraId="34A2D42A" w14:textId="7AFCAE56" w:rsidR="00A153F9" w:rsidRDefault="00B16086" w:rsidP="00A153F9">
      <w:pPr>
        <w:rPr>
          <w:lang w:val="en-US"/>
        </w:rPr>
      </w:pPr>
      <w:r>
        <w:rPr>
          <w:lang w:val="en-US"/>
        </w:rPr>
        <w:t>The following documents play a key role in Curriculum Development in the Diocese:</w:t>
      </w:r>
    </w:p>
    <w:p w14:paraId="0C46A4AF" w14:textId="77777777" w:rsidR="00B16086" w:rsidRDefault="00F506F2" w:rsidP="00B16086">
      <w:hyperlink r:id="rId19" w:tgtFrame="_blank" w:history="1">
        <w:r w:rsidR="00B16086">
          <w:rPr>
            <w:rStyle w:val="Hyperlink"/>
          </w:rPr>
          <w:t>Defining Features</w:t>
        </w:r>
      </w:hyperlink>
    </w:p>
    <w:p w14:paraId="21E90E4B" w14:textId="77777777" w:rsidR="00B16086" w:rsidRDefault="00B16086" w:rsidP="00B16086">
      <w:pPr>
        <w:numPr>
          <w:ilvl w:val="0"/>
          <w:numId w:val="24"/>
        </w:numPr>
        <w:spacing w:before="100" w:beforeAutospacing="1" w:after="100" w:afterAutospacing="1" w:line="240" w:lineRule="auto"/>
      </w:pPr>
      <w:r>
        <w:t>Defines the seven features of Catholic schools in the context of the Church's evolving mission in the world.</w:t>
      </w:r>
    </w:p>
    <w:p w14:paraId="0E1149F3" w14:textId="1DFC9F8D" w:rsidR="00B16086" w:rsidRPr="00C33262" w:rsidRDefault="00B16086" w:rsidP="00C33262">
      <w:pPr>
        <w:pStyle w:val="ListParagraph"/>
        <w:numPr>
          <w:ilvl w:val="0"/>
          <w:numId w:val="24"/>
        </w:numPr>
        <w:rPr>
          <w:lang w:val="en-US"/>
        </w:rPr>
      </w:pPr>
      <w:r>
        <w:t>Requires our schools to seek more effective ways to respond to the educational, pastoral and spiritual needs of all.</w:t>
      </w:r>
    </w:p>
    <w:p w14:paraId="084147D2" w14:textId="77777777" w:rsidR="00B16086" w:rsidRDefault="00F506F2" w:rsidP="00B16086">
      <w:hyperlink r:id="rId20" w:history="1">
        <w:r w:rsidR="00B16086">
          <w:rPr>
            <w:rStyle w:val="Hyperlink"/>
          </w:rPr>
          <w:t>National Goals for Schooling</w:t>
        </w:r>
      </w:hyperlink>
    </w:p>
    <w:p w14:paraId="410F207E" w14:textId="77777777" w:rsidR="00B16086" w:rsidRDefault="00B16086" w:rsidP="00B16086">
      <w:pPr>
        <w:numPr>
          <w:ilvl w:val="0"/>
          <w:numId w:val="25"/>
        </w:numPr>
        <w:spacing w:before="100" w:beforeAutospacing="1" w:after="100" w:afterAutospacing="1" w:line="240" w:lineRule="auto"/>
      </w:pPr>
      <w:r>
        <w:t>Promotes high-quality schooling for all Australian students and articulates two goals:</w:t>
      </w:r>
    </w:p>
    <w:p w14:paraId="7C5E4F19" w14:textId="77777777" w:rsidR="00B16086" w:rsidRDefault="00B16086" w:rsidP="00B16086">
      <w:pPr>
        <w:numPr>
          <w:ilvl w:val="1"/>
          <w:numId w:val="25"/>
        </w:numPr>
        <w:spacing w:before="100" w:beforeAutospacing="1" w:after="100" w:afterAutospacing="1" w:line="240" w:lineRule="auto"/>
      </w:pPr>
      <w:r>
        <w:t>Equity and Excellence</w:t>
      </w:r>
    </w:p>
    <w:p w14:paraId="26E3FB74" w14:textId="490D5D4E" w:rsidR="00B16086" w:rsidRPr="00B16086" w:rsidRDefault="00B16086" w:rsidP="00B16086">
      <w:pPr>
        <w:pStyle w:val="ListParagraph"/>
        <w:numPr>
          <w:ilvl w:val="1"/>
          <w:numId w:val="25"/>
        </w:numPr>
        <w:rPr>
          <w:lang w:val="en-US"/>
        </w:rPr>
      </w:pPr>
      <w:r>
        <w:t>Successful learners; confident and creative individuals; active and informed citizens</w:t>
      </w:r>
    </w:p>
    <w:p w14:paraId="4D0577FB" w14:textId="21A49211" w:rsidR="00B16086" w:rsidRDefault="00F506F2" w:rsidP="00B16086">
      <w:pPr>
        <w:jc w:val="both"/>
      </w:pPr>
      <w:hyperlink r:id="rId21" w:tgtFrame="_blank" w:history="1">
        <w:r w:rsidR="00B16086">
          <w:rPr>
            <w:rStyle w:val="Hyperlink"/>
          </w:rPr>
          <w:t>Diocesan Learning Framework</w:t>
        </w:r>
      </w:hyperlink>
    </w:p>
    <w:p w14:paraId="3A27C7CD" w14:textId="2E953FDA" w:rsidR="00B16086" w:rsidRPr="00B16086" w:rsidRDefault="00B16086" w:rsidP="00B16086">
      <w:pPr>
        <w:pStyle w:val="ListParagraph"/>
        <w:numPr>
          <w:ilvl w:val="0"/>
          <w:numId w:val="27"/>
        </w:numPr>
        <w:rPr>
          <w:lang w:val="en-US"/>
        </w:rPr>
      </w:pPr>
      <w:r>
        <w:t>Describes the key elements that should inform curriculum planning and decision-making in our schools, along with the delivery and evaluation of curriculum in classrooms across the diocese.</w:t>
      </w:r>
    </w:p>
    <w:p w14:paraId="592822EA" w14:textId="77777777" w:rsidR="00B16086" w:rsidRPr="00B16086" w:rsidRDefault="00F506F2" w:rsidP="00B16086">
      <w:pPr>
        <w:rPr>
          <w:rFonts w:ascii="Verdana" w:hAnsi="Verdana"/>
          <w:color w:val="333333"/>
          <w:sz w:val="20"/>
          <w:szCs w:val="20"/>
        </w:rPr>
      </w:pPr>
      <w:hyperlink r:id="rId22" w:history="1">
        <w:r w:rsidR="00B16086" w:rsidRPr="00B16086">
          <w:rPr>
            <w:rStyle w:val="Hyperlink"/>
            <w:rFonts w:ascii="Verdana" w:hAnsi="Verdana"/>
            <w:sz w:val="20"/>
            <w:szCs w:val="20"/>
          </w:rPr>
          <w:t>Curriculum Development in the Diocese of Cairns - A way Forward</w:t>
        </w:r>
      </w:hyperlink>
    </w:p>
    <w:p w14:paraId="2969145A" w14:textId="6222298A" w:rsidR="00B16086" w:rsidRPr="00C33262" w:rsidRDefault="00F506F2" w:rsidP="00A153F9">
      <w:hyperlink r:id="rId23" w:tgtFrame="_blank" w:history="1">
        <w:r w:rsidR="00B16086">
          <w:rPr>
            <w:rStyle w:val="Hyperlink"/>
            <w:rFonts w:ascii="Verdana" w:hAnsi="Verdana"/>
            <w:sz w:val="20"/>
            <w:szCs w:val="20"/>
            <w:shd w:val="clear" w:color="auto" w:fill="FFFFFF"/>
          </w:rPr>
          <w:t>Australian Curriculum</w:t>
        </w:r>
      </w:hyperlink>
    </w:p>
    <w:p w14:paraId="78958C99" w14:textId="77777777" w:rsidR="00DE3C79" w:rsidRDefault="00DE3C79" w:rsidP="00DE3C79">
      <w:pPr>
        <w:pStyle w:val="Heading2"/>
      </w:pPr>
      <w:r>
        <w:t>Curriculum Support Teacher Role</w:t>
      </w:r>
    </w:p>
    <w:p w14:paraId="78958C9A" w14:textId="77777777" w:rsidR="00DE3C79" w:rsidRPr="00DE3C79" w:rsidRDefault="00DE3C79" w:rsidP="00DE3C79">
      <w:pPr>
        <w:rPr>
          <w:lang w:val="en-US"/>
        </w:rPr>
      </w:pPr>
      <w:r w:rsidRPr="00DE3C79">
        <w:rPr>
          <w:lang w:val="en-US"/>
        </w:rPr>
        <w:t xml:space="preserve">The importance of curriculum and the need for its development, ongoing review and coordination are well recognised within the school's and system organisation of the Cairns diocese. It is important to have a view that takes into account both long-term and short-term goals. While the Curriculum Support Teacher </w:t>
      </w:r>
      <w:r w:rsidR="005D425E">
        <w:rPr>
          <w:lang w:val="en-US"/>
        </w:rPr>
        <w:t>has</w:t>
      </w:r>
      <w:r w:rsidRPr="00DE3C79">
        <w:rPr>
          <w:lang w:val="en-US"/>
        </w:rPr>
        <w:t xml:space="preserve"> responsibility across both strands emphasis must be given to working with his/her principal to ensure a cohesive, integrated model of curriculum support. </w:t>
      </w:r>
    </w:p>
    <w:p w14:paraId="78958C9B" w14:textId="77777777" w:rsidR="00DE3C79" w:rsidRPr="00DE3C79" w:rsidRDefault="005D425E" w:rsidP="00DE3C79">
      <w:pPr>
        <w:rPr>
          <w:lang w:val="en-US"/>
        </w:rPr>
      </w:pPr>
      <w:r>
        <w:rPr>
          <w:lang w:val="en-US"/>
        </w:rPr>
        <w:t>The</w:t>
      </w:r>
      <w:r w:rsidR="00DE3C79" w:rsidRPr="00DE3C79">
        <w:rPr>
          <w:lang w:val="en-US"/>
        </w:rPr>
        <w:t xml:space="preserve"> effectiveness of the ro</w:t>
      </w:r>
      <w:r>
        <w:rPr>
          <w:lang w:val="en-US"/>
        </w:rPr>
        <w:t>le, will be increased by</w:t>
      </w:r>
      <w:r w:rsidR="00DE3C79" w:rsidRPr="00DE3C79">
        <w:rPr>
          <w:lang w:val="en-US"/>
        </w:rPr>
        <w:t xml:space="preserve"> ensuring that all staff have support in terms of the development, implementation and evaluation of their learning and teaching plans. A strong emphasis therefore is placed on consultation and collaboration that includes the need for effective and efficient information networks both within the school and beyond</w:t>
      </w:r>
      <w:r w:rsidR="00DE3C79">
        <w:rPr>
          <w:lang w:val="en-US"/>
        </w:rPr>
        <w:t>.</w:t>
      </w:r>
    </w:p>
    <w:p w14:paraId="78958C9C" w14:textId="77777777" w:rsidR="00DE3C79" w:rsidRDefault="00DE3C79" w:rsidP="00DE3C79">
      <w:pPr>
        <w:rPr>
          <w:lang w:val="en-US"/>
        </w:rPr>
      </w:pPr>
      <w:r w:rsidRPr="00DE3C79">
        <w:rPr>
          <w:lang w:val="en-US"/>
        </w:rPr>
        <w:t>The role is one of partnership with the principal and the leadersh</w:t>
      </w:r>
      <w:r w:rsidR="005D425E">
        <w:rPr>
          <w:lang w:val="en-US"/>
        </w:rPr>
        <w:t xml:space="preserve">ip team of the school and </w:t>
      </w:r>
      <w:r w:rsidRPr="00DE3C79">
        <w:rPr>
          <w:lang w:val="en-US"/>
        </w:rPr>
        <w:t xml:space="preserve">frequent contact and discussions </w:t>
      </w:r>
      <w:r w:rsidR="005D425E">
        <w:rPr>
          <w:lang w:val="en-US"/>
        </w:rPr>
        <w:t xml:space="preserve">are </w:t>
      </w:r>
      <w:r w:rsidRPr="00DE3C79">
        <w:rPr>
          <w:lang w:val="en-US"/>
        </w:rPr>
        <w:t>essential to ensure the overall outcomes of the role are achieved. Communication with CES Education Officers, through the Senior Education Officer – Curriculum or delegate, is a very important de</w:t>
      </w:r>
      <w:r>
        <w:rPr>
          <w:lang w:val="en-US"/>
        </w:rPr>
        <w:t>velopmental aspect of this role.</w:t>
      </w:r>
    </w:p>
    <w:p w14:paraId="78958C9D" w14:textId="10F2BFA6" w:rsidR="00EB7D34" w:rsidRDefault="00EB7D34" w:rsidP="00EB7D34">
      <w:pPr>
        <w:pStyle w:val="Heading2"/>
      </w:pPr>
      <w:r>
        <w:lastRenderedPageBreak/>
        <w:t>CST Curriculum Meetings</w:t>
      </w:r>
    </w:p>
    <w:p w14:paraId="78958C9E" w14:textId="77777777" w:rsidR="000F5D78" w:rsidRDefault="000F5D78" w:rsidP="008045A3">
      <w:pPr>
        <w:pStyle w:val="Heading3"/>
        <w:spacing w:after="240"/>
      </w:pPr>
      <w:r>
        <w:t>Combined CSTs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0F5D78" w14:paraId="78958CB6" w14:textId="77777777" w:rsidTr="008045A3">
        <w:tc>
          <w:tcPr>
            <w:tcW w:w="4944" w:type="dxa"/>
          </w:tcPr>
          <w:p w14:paraId="78958CB4" w14:textId="075EEC9B" w:rsidR="000F5D78" w:rsidRDefault="008045A3" w:rsidP="008045A3">
            <w:r>
              <w:t>Friday February 20</w:t>
            </w:r>
          </w:p>
        </w:tc>
        <w:tc>
          <w:tcPr>
            <w:tcW w:w="4945" w:type="dxa"/>
          </w:tcPr>
          <w:p w14:paraId="78958CB5" w14:textId="5658CE9A" w:rsidR="000F5D78" w:rsidRDefault="008045A3" w:rsidP="008045A3">
            <w:r>
              <w:t>Thursday September 10</w:t>
            </w:r>
          </w:p>
        </w:tc>
      </w:tr>
    </w:tbl>
    <w:p w14:paraId="7449356B" w14:textId="1D57BF1C" w:rsidR="008045A3" w:rsidRDefault="008045A3" w:rsidP="008045A3">
      <w:pPr>
        <w:pStyle w:val="Heading3"/>
        <w:spacing w:after="240"/>
      </w:pPr>
      <w:r>
        <w:t>Cluster Meetings</w:t>
      </w:r>
    </w:p>
    <w:tbl>
      <w:tblPr>
        <w:tblW w:w="0" w:type="auto"/>
        <w:tblCellMar>
          <w:left w:w="0" w:type="dxa"/>
          <w:right w:w="0" w:type="dxa"/>
        </w:tblCellMar>
        <w:tblLook w:val="04A0" w:firstRow="1" w:lastRow="0" w:firstColumn="1" w:lastColumn="0" w:noHBand="0" w:noVBand="1"/>
      </w:tblPr>
      <w:tblGrid>
        <w:gridCol w:w="2019"/>
        <w:gridCol w:w="1934"/>
        <w:gridCol w:w="1901"/>
        <w:gridCol w:w="1948"/>
        <w:gridCol w:w="2052"/>
      </w:tblGrid>
      <w:tr w:rsidR="008045A3" w14:paraId="282C65FD" w14:textId="77777777" w:rsidTr="008045A3">
        <w:tc>
          <w:tcPr>
            <w:tcW w:w="239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933A0A" w14:textId="00A2DAE2" w:rsidR="008045A3" w:rsidRPr="008045A3" w:rsidRDefault="008045A3">
            <w:pPr>
              <w:rPr>
                <w:rFonts w:eastAsiaTheme="minorHAnsi"/>
                <w:b/>
                <w:sz w:val="22"/>
              </w:rPr>
            </w:pPr>
          </w:p>
        </w:tc>
        <w:tc>
          <w:tcPr>
            <w:tcW w:w="239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6266854" w14:textId="77777777" w:rsidR="008045A3" w:rsidRPr="008045A3" w:rsidRDefault="008045A3">
            <w:pPr>
              <w:rPr>
                <w:rFonts w:eastAsiaTheme="minorHAnsi"/>
                <w:b/>
                <w:sz w:val="22"/>
              </w:rPr>
            </w:pPr>
            <w:r w:rsidRPr="008045A3">
              <w:rPr>
                <w:b/>
              </w:rPr>
              <w:t>Term One</w:t>
            </w:r>
          </w:p>
        </w:tc>
        <w:tc>
          <w:tcPr>
            <w:tcW w:w="239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A7D1810" w14:textId="77777777" w:rsidR="008045A3" w:rsidRPr="008045A3" w:rsidRDefault="008045A3">
            <w:pPr>
              <w:rPr>
                <w:rFonts w:eastAsiaTheme="minorHAnsi"/>
                <w:b/>
                <w:sz w:val="22"/>
              </w:rPr>
            </w:pPr>
            <w:r w:rsidRPr="008045A3">
              <w:rPr>
                <w:b/>
              </w:rPr>
              <w:t>Term Two</w:t>
            </w:r>
          </w:p>
        </w:tc>
        <w:tc>
          <w:tcPr>
            <w:tcW w:w="239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C10E479" w14:textId="77777777" w:rsidR="008045A3" w:rsidRPr="008045A3" w:rsidRDefault="008045A3">
            <w:pPr>
              <w:rPr>
                <w:rFonts w:eastAsiaTheme="minorHAnsi"/>
                <w:b/>
                <w:sz w:val="22"/>
              </w:rPr>
            </w:pPr>
            <w:r w:rsidRPr="008045A3">
              <w:rPr>
                <w:b/>
              </w:rPr>
              <w:t>Term Three</w:t>
            </w:r>
          </w:p>
        </w:tc>
        <w:tc>
          <w:tcPr>
            <w:tcW w:w="239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F19B472" w14:textId="77777777" w:rsidR="008045A3" w:rsidRPr="008045A3" w:rsidRDefault="008045A3">
            <w:pPr>
              <w:rPr>
                <w:rFonts w:eastAsiaTheme="minorHAnsi"/>
                <w:b/>
                <w:sz w:val="22"/>
              </w:rPr>
            </w:pPr>
            <w:r w:rsidRPr="008045A3">
              <w:rPr>
                <w:b/>
              </w:rPr>
              <w:t>Term Four</w:t>
            </w:r>
          </w:p>
        </w:tc>
      </w:tr>
      <w:tr w:rsidR="008045A3" w14:paraId="5AD4A035" w14:textId="77777777" w:rsidTr="008045A3">
        <w:tc>
          <w:tcPr>
            <w:tcW w:w="2394"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5155F4" w14:textId="77777777" w:rsidR="008045A3" w:rsidRPr="008045A3" w:rsidRDefault="008045A3">
            <w:pPr>
              <w:rPr>
                <w:rFonts w:eastAsiaTheme="minorHAnsi"/>
                <w:b/>
                <w:sz w:val="22"/>
              </w:rPr>
            </w:pPr>
            <w:r w:rsidRPr="008045A3">
              <w:rPr>
                <w:b/>
              </w:rPr>
              <w:t>Northern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D5B5094" w14:textId="77777777" w:rsidR="008045A3" w:rsidRDefault="008045A3">
            <w:pPr>
              <w:rPr>
                <w:rFonts w:eastAsiaTheme="minorHAnsi"/>
                <w:sz w:val="22"/>
              </w:rPr>
            </w:pPr>
            <w:r>
              <w:t>March 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32EF690" w14:textId="77777777" w:rsidR="008045A3" w:rsidRDefault="008045A3">
            <w:pPr>
              <w:rPr>
                <w:rFonts w:eastAsiaTheme="minorHAnsi"/>
                <w:sz w:val="22"/>
              </w:rPr>
            </w:pPr>
            <w:r>
              <w:t>May 26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BB5C003" w14:textId="77777777" w:rsidR="008045A3" w:rsidRDefault="008045A3">
            <w:pPr>
              <w:rPr>
                <w:rFonts w:eastAsiaTheme="minorHAnsi"/>
                <w:sz w:val="22"/>
              </w:rPr>
            </w:pPr>
            <w:r>
              <w:t>August 18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6941ACA" w14:textId="77777777" w:rsidR="008045A3" w:rsidRDefault="008045A3">
            <w:pPr>
              <w:rPr>
                <w:rFonts w:eastAsiaTheme="minorHAnsi"/>
                <w:sz w:val="22"/>
              </w:rPr>
            </w:pPr>
            <w:r>
              <w:t>November 10</w:t>
            </w:r>
          </w:p>
        </w:tc>
      </w:tr>
      <w:tr w:rsidR="008045A3" w14:paraId="4766A5B4" w14:textId="77777777" w:rsidTr="008045A3">
        <w:tc>
          <w:tcPr>
            <w:tcW w:w="2394"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A12EF84" w14:textId="77777777" w:rsidR="008045A3" w:rsidRPr="008045A3" w:rsidRDefault="008045A3">
            <w:pPr>
              <w:rPr>
                <w:rFonts w:eastAsiaTheme="minorHAnsi"/>
                <w:b/>
                <w:sz w:val="22"/>
              </w:rPr>
            </w:pPr>
            <w:r w:rsidRPr="008045A3">
              <w:rPr>
                <w:b/>
              </w:rPr>
              <w:t>Southern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37B61C3" w14:textId="77777777" w:rsidR="008045A3" w:rsidRDefault="008045A3">
            <w:pPr>
              <w:rPr>
                <w:rFonts w:eastAsiaTheme="minorHAnsi"/>
                <w:sz w:val="22"/>
              </w:rPr>
            </w:pPr>
            <w:r>
              <w:t>March 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F624245" w14:textId="77777777" w:rsidR="008045A3" w:rsidRDefault="008045A3">
            <w:pPr>
              <w:rPr>
                <w:rFonts w:eastAsiaTheme="minorHAnsi"/>
                <w:sz w:val="22"/>
              </w:rPr>
            </w:pPr>
            <w:r>
              <w:t>May 27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7950F09" w14:textId="77777777" w:rsidR="008045A3" w:rsidRDefault="008045A3">
            <w:pPr>
              <w:rPr>
                <w:rFonts w:eastAsiaTheme="minorHAnsi"/>
                <w:sz w:val="22"/>
              </w:rPr>
            </w:pPr>
            <w:r>
              <w:t>August 19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6E8810" w14:textId="77777777" w:rsidR="008045A3" w:rsidRDefault="008045A3">
            <w:pPr>
              <w:rPr>
                <w:rFonts w:eastAsiaTheme="minorHAnsi"/>
                <w:sz w:val="22"/>
              </w:rPr>
            </w:pPr>
            <w:r>
              <w:t>November 11</w:t>
            </w:r>
          </w:p>
        </w:tc>
      </w:tr>
      <w:tr w:rsidR="008045A3" w14:paraId="3AB8938A" w14:textId="77777777" w:rsidTr="008045A3">
        <w:tc>
          <w:tcPr>
            <w:tcW w:w="2394"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7EFC6B4" w14:textId="77777777" w:rsidR="008045A3" w:rsidRPr="008045A3" w:rsidRDefault="008045A3">
            <w:pPr>
              <w:rPr>
                <w:rFonts w:eastAsiaTheme="minorHAnsi"/>
                <w:b/>
                <w:sz w:val="22"/>
              </w:rPr>
            </w:pPr>
            <w:r w:rsidRPr="008045A3">
              <w:rPr>
                <w:b/>
              </w:rPr>
              <w:t xml:space="preserve">Western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4A6B8D6" w14:textId="77777777" w:rsidR="008045A3" w:rsidRDefault="008045A3">
            <w:pPr>
              <w:rPr>
                <w:rFonts w:eastAsiaTheme="minorHAnsi"/>
                <w:sz w:val="22"/>
              </w:rPr>
            </w:pPr>
            <w:r>
              <w:t>March 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B0DD498" w14:textId="77777777" w:rsidR="008045A3" w:rsidRDefault="008045A3">
            <w:pPr>
              <w:rPr>
                <w:rFonts w:eastAsiaTheme="minorHAnsi"/>
                <w:sz w:val="22"/>
              </w:rPr>
            </w:pPr>
            <w:r>
              <w:t>May 28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CA17F71" w14:textId="77777777" w:rsidR="008045A3" w:rsidRDefault="008045A3">
            <w:pPr>
              <w:rPr>
                <w:rFonts w:eastAsiaTheme="minorHAnsi"/>
                <w:sz w:val="22"/>
              </w:rPr>
            </w:pPr>
            <w:r>
              <w:t>August 20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AA3030B" w14:textId="77777777" w:rsidR="008045A3" w:rsidRDefault="008045A3">
            <w:pPr>
              <w:rPr>
                <w:rFonts w:eastAsiaTheme="minorHAnsi"/>
                <w:sz w:val="22"/>
              </w:rPr>
            </w:pPr>
            <w:r>
              <w:t>November 12</w:t>
            </w:r>
          </w:p>
        </w:tc>
      </w:tr>
    </w:tbl>
    <w:p w14:paraId="78958CBE" w14:textId="77777777" w:rsidR="009B1E2A" w:rsidRPr="00DE3C79" w:rsidRDefault="009B1E2A" w:rsidP="00DE3C79"/>
    <w:p w14:paraId="78958CBF" w14:textId="77777777" w:rsidR="00E309CA" w:rsidRDefault="00DE3C79" w:rsidP="000602FB">
      <w:pPr>
        <w:pStyle w:val="Heading2"/>
      </w:pPr>
      <w:r>
        <w:t xml:space="preserve">CES Curriculum Team </w:t>
      </w:r>
      <w:r w:rsidR="00CC470D">
        <w:t>Support</w:t>
      </w:r>
    </w:p>
    <w:tbl>
      <w:tblPr>
        <w:tblW w:w="9889" w:type="dxa"/>
        <w:tblCellMar>
          <w:left w:w="0" w:type="dxa"/>
          <w:right w:w="0" w:type="dxa"/>
        </w:tblCellMar>
        <w:tblLook w:val="04A0" w:firstRow="1" w:lastRow="0" w:firstColumn="1" w:lastColumn="0" w:noHBand="0" w:noVBand="1"/>
      </w:tblPr>
      <w:tblGrid>
        <w:gridCol w:w="3296"/>
        <w:gridCol w:w="3296"/>
        <w:gridCol w:w="3297"/>
      </w:tblGrid>
      <w:tr w:rsidR="008045A3" w:rsidRPr="008045A3" w14:paraId="3E1E3E38" w14:textId="77777777" w:rsidTr="008045A3">
        <w:tc>
          <w:tcPr>
            <w:tcW w:w="3296"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A2A9FB7" w14:textId="38115721" w:rsidR="008045A3" w:rsidRPr="008045A3" w:rsidRDefault="008045A3">
            <w:pPr>
              <w:rPr>
                <w:b/>
              </w:rPr>
            </w:pPr>
          </w:p>
        </w:tc>
        <w:tc>
          <w:tcPr>
            <w:tcW w:w="3296"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56BB250" w14:textId="77777777" w:rsidR="008045A3" w:rsidRPr="008045A3" w:rsidRDefault="008045A3" w:rsidP="008045A3">
            <w:pPr>
              <w:rPr>
                <w:b/>
              </w:rPr>
            </w:pPr>
            <w:r w:rsidRPr="008045A3">
              <w:rPr>
                <w:b/>
              </w:rPr>
              <w:t>Point of Contact</w:t>
            </w:r>
          </w:p>
        </w:tc>
        <w:tc>
          <w:tcPr>
            <w:tcW w:w="329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FA45358" w14:textId="77777777" w:rsidR="008045A3" w:rsidRPr="008045A3" w:rsidRDefault="008045A3" w:rsidP="008045A3">
            <w:pPr>
              <w:rPr>
                <w:b/>
              </w:rPr>
            </w:pPr>
            <w:r w:rsidRPr="008045A3">
              <w:rPr>
                <w:b/>
              </w:rPr>
              <w:t>Areas of Specialisation</w:t>
            </w:r>
          </w:p>
        </w:tc>
      </w:tr>
      <w:tr w:rsidR="008045A3" w:rsidRPr="008045A3" w14:paraId="6244FB37" w14:textId="77777777" w:rsidTr="008045A3">
        <w:tc>
          <w:tcPr>
            <w:tcW w:w="3296"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945CFB9" w14:textId="77777777" w:rsidR="008045A3" w:rsidRPr="008045A3" w:rsidRDefault="008045A3" w:rsidP="008045A3">
            <w:pPr>
              <w:spacing w:after="0" w:line="240" w:lineRule="auto"/>
              <w:rPr>
                <w:b/>
              </w:rPr>
            </w:pPr>
            <w:r w:rsidRPr="008045A3">
              <w:rPr>
                <w:b/>
              </w:rPr>
              <w:t>Christine Masters</w:t>
            </w:r>
          </w:p>
        </w:tc>
        <w:tc>
          <w:tcPr>
            <w:tcW w:w="3296" w:type="dxa"/>
            <w:tcBorders>
              <w:top w:val="nil"/>
              <w:left w:val="nil"/>
              <w:bottom w:val="single" w:sz="8" w:space="0" w:color="auto"/>
              <w:right w:val="single" w:sz="8" w:space="0" w:color="auto"/>
            </w:tcBorders>
            <w:tcMar>
              <w:top w:w="0" w:type="dxa"/>
              <w:left w:w="108" w:type="dxa"/>
              <w:bottom w:w="0" w:type="dxa"/>
              <w:right w:w="108" w:type="dxa"/>
            </w:tcMar>
            <w:hideMark/>
          </w:tcPr>
          <w:p w14:paraId="5FDEFBF0" w14:textId="77777777" w:rsidR="008045A3" w:rsidRPr="008045A3" w:rsidRDefault="008045A3" w:rsidP="008045A3">
            <w:pPr>
              <w:spacing w:after="0" w:line="240" w:lineRule="auto"/>
            </w:pPr>
            <w:r w:rsidRPr="008045A3">
              <w:t>Babinda</w:t>
            </w:r>
          </w:p>
          <w:p w14:paraId="087407D3" w14:textId="77777777" w:rsidR="008045A3" w:rsidRPr="008045A3" w:rsidRDefault="008045A3" w:rsidP="008045A3">
            <w:pPr>
              <w:spacing w:after="0" w:line="240" w:lineRule="auto"/>
            </w:pPr>
            <w:r w:rsidRPr="008045A3">
              <w:t>Bentley Park</w:t>
            </w:r>
          </w:p>
          <w:p w14:paraId="665CD0C3" w14:textId="77777777" w:rsidR="008045A3" w:rsidRPr="008045A3" w:rsidRDefault="008045A3" w:rsidP="008045A3">
            <w:pPr>
              <w:spacing w:after="0" w:line="240" w:lineRule="auto"/>
            </w:pPr>
            <w:r w:rsidRPr="008045A3">
              <w:t>Earlville</w:t>
            </w:r>
          </w:p>
          <w:p w14:paraId="11C1C201" w14:textId="77777777" w:rsidR="008045A3" w:rsidRPr="008045A3" w:rsidRDefault="008045A3" w:rsidP="008045A3">
            <w:pPr>
              <w:spacing w:after="0" w:line="240" w:lineRule="auto"/>
            </w:pPr>
            <w:r w:rsidRPr="008045A3">
              <w:t>Innisfail</w:t>
            </w:r>
          </w:p>
          <w:p w14:paraId="513C48D3" w14:textId="77777777" w:rsidR="008045A3" w:rsidRPr="008045A3" w:rsidRDefault="008045A3" w:rsidP="008045A3">
            <w:pPr>
              <w:spacing w:after="0" w:line="240" w:lineRule="auto"/>
            </w:pPr>
            <w:r w:rsidRPr="008045A3">
              <w:t>Manunda</w:t>
            </w:r>
          </w:p>
          <w:p w14:paraId="10C2A3CB" w14:textId="77777777" w:rsidR="008045A3" w:rsidRPr="008045A3" w:rsidRDefault="008045A3" w:rsidP="008045A3">
            <w:pPr>
              <w:spacing w:after="0" w:line="240" w:lineRule="auto"/>
            </w:pPr>
            <w:r w:rsidRPr="008045A3">
              <w:t>Mossman</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16124DC2" w14:textId="77777777" w:rsidR="008045A3" w:rsidRPr="008045A3" w:rsidRDefault="008045A3" w:rsidP="008045A3">
            <w:pPr>
              <w:spacing w:after="0" w:line="240" w:lineRule="auto"/>
            </w:pPr>
            <w:r w:rsidRPr="008045A3">
              <w:t>Economics and Business</w:t>
            </w:r>
          </w:p>
          <w:p w14:paraId="573DC8FE" w14:textId="77777777" w:rsidR="008045A3" w:rsidRPr="008045A3" w:rsidRDefault="008045A3" w:rsidP="008045A3">
            <w:pPr>
              <w:spacing w:after="0" w:line="240" w:lineRule="auto"/>
            </w:pPr>
            <w:r w:rsidRPr="008045A3">
              <w:t>Technologies</w:t>
            </w:r>
          </w:p>
          <w:p w14:paraId="785496FB" w14:textId="77777777" w:rsidR="008045A3" w:rsidRPr="008045A3" w:rsidRDefault="008045A3" w:rsidP="008045A3">
            <w:pPr>
              <w:spacing w:after="0" w:line="240" w:lineRule="auto"/>
            </w:pPr>
            <w:r w:rsidRPr="008045A3">
              <w:t>SRS</w:t>
            </w:r>
          </w:p>
          <w:p w14:paraId="60310BCD" w14:textId="77777777" w:rsidR="008045A3" w:rsidRPr="008045A3" w:rsidRDefault="008045A3" w:rsidP="008045A3">
            <w:pPr>
              <w:spacing w:after="0" w:line="240" w:lineRule="auto"/>
            </w:pPr>
            <w:r w:rsidRPr="008045A3">
              <w:t>Google etc.</w:t>
            </w:r>
          </w:p>
          <w:p w14:paraId="549E919C" w14:textId="77777777" w:rsidR="008045A3" w:rsidRPr="008045A3" w:rsidRDefault="008045A3" w:rsidP="008045A3">
            <w:pPr>
              <w:spacing w:after="0" w:line="240" w:lineRule="auto"/>
            </w:pPr>
            <w:r w:rsidRPr="008045A3">
              <w:t>Data Collection and Analysis</w:t>
            </w:r>
          </w:p>
        </w:tc>
      </w:tr>
      <w:tr w:rsidR="008045A3" w:rsidRPr="008045A3" w14:paraId="3C7D861E" w14:textId="77777777" w:rsidTr="008045A3">
        <w:tc>
          <w:tcPr>
            <w:tcW w:w="3296"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B665C41" w14:textId="77777777" w:rsidR="008045A3" w:rsidRPr="008045A3" w:rsidRDefault="008045A3" w:rsidP="008045A3">
            <w:pPr>
              <w:spacing w:after="0" w:line="240" w:lineRule="auto"/>
              <w:rPr>
                <w:b/>
              </w:rPr>
            </w:pPr>
            <w:r w:rsidRPr="008045A3">
              <w:rPr>
                <w:b/>
              </w:rPr>
              <w:t>Geraldine Norris</w:t>
            </w:r>
          </w:p>
        </w:tc>
        <w:tc>
          <w:tcPr>
            <w:tcW w:w="3296" w:type="dxa"/>
            <w:tcBorders>
              <w:top w:val="nil"/>
              <w:left w:val="nil"/>
              <w:bottom w:val="single" w:sz="8" w:space="0" w:color="auto"/>
              <w:right w:val="single" w:sz="8" w:space="0" w:color="auto"/>
            </w:tcBorders>
            <w:tcMar>
              <w:top w:w="0" w:type="dxa"/>
              <w:left w:w="108" w:type="dxa"/>
              <w:bottom w:w="0" w:type="dxa"/>
              <w:right w:w="108" w:type="dxa"/>
            </w:tcMar>
            <w:hideMark/>
          </w:tcPr>
          <w:p w14:paraId="20ED9E9D" w14:textId="77777777" w:rsidR="00F8653A" w:rsidRDefault="00F8653A" w:rsidP="008045A3">
            <w:pPr>
              <w:spacing w:after="0" w:line="240" w:lineRule="auto"/>
            </w:pPr>
            <w:r>
              <w:t>Dimbulah</w:t>
            </w:r>
          </w:p>
          <w:p w14:paraId="6EC37E7C" w14:textId="4EA3EB34" w:rsidR="008045A3" w:rsidRPr="008045A3" w:rsidRDefault="008045A3" w:rsidP="008045A3">
            <w:pPr>
              <w:spacing w:after="0" w:line="240" w:lineRule="auto"/>
            </w:pPr>
            <w:r w:rsidRPr="008045A3">
              <w:t>Mareeba</w:t>
            </w:r>
          </w:p>
          <w:p w14:paraId="5CD847C4" w14:textId="77777777" w:rsidR="008045A3" w:rsidRPr="008045A3" w:rsidRDefault="008045A3" w:rsidP="008045A3">
            <w:pPr>
              <w:spacing w:after="0" w:line="240" w:lineRule="auto"/>
            </w:pPr>
            <w:r w:rsidRPr="008045A3">
              <w:t>North Cairns</w:t>
            </w:r>
          </w:p>
          <w:p w14:paraId="7046199E" w14:textId="77777777" w:rsidR="008045A3" w:rsidRPr="008045A3" w:rsidRDefault="008045A3" w:rsidP="008045A3">
            <w:pPr>
              <w:spacing w:after="0" w:line="240" w:lineRule="auto"/>
            </w:pPr>
            <w:r w:rsidRPr="008045A3">
              <w:t>Parramatta Park</w:t>
            </w:r>
          </w:p>
          <w:p w14:paraId="7835F905" w14:textId="77777777" w:rsidR="008045A3" w:rsidRPr="008045A3" w:rsidRDefault="008045A3" w:rsidP="008045A3">
            <w:pPr>
              <w:spacing w:after="0" w:line="240" w:lineRule="auto"/>
            </w:pPr>
            <w:r w:rsidRPr="008045A3">
              <w:t>Silkwood</w:t>
            </w:r>
          </w:p>
          <w:p w14:paraId="499F2236" w14:textId="77777777" w:rsidR="008045A3" w:rsidRPr="008045A3" w:rsidRDefault="008045A3" w:rsidP="008045A3">
            <w:pPr>
              <w:spacing w:after="0" w:line="240" w:lineRule="auto"/>
            </w:pPr>
            <w:r w:rsidRPr="008045A3">
              <w:t>South Johnstone</w:t>
            </w:r>
          </w:p>
          <w:p w14:paraId="78F052F2" w14:textId="77777777" w:rsidR="008045A3" w:rsidRPr="008045A3" w:rsidRDefault="008045A3" w:rsidP="008045A3">
            <w:pPr>
              <w:spacing w:after="0" w:line="240" w:lineRule="auto"/>
            </w:pPr>
            <w:r w:rsidRPr="008045A3">
              <w:t>Trinity park</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36AB0C3E" w14:textId="77777777" w:rsidR="008045A3" w:rsidRPr="008045A3" w:rsidRDefault="008045A3" w:rsidP="008045A3">
            <w:pPr>
              <w:spacing w:after="0" w:line="240" w:lineRule="auto"/>
            </w:pPr>
            <w:r w:rsidRPr="008045A3">
              <w:t>Numeracy</w:t>
            </w:r>
          </w:p>
          <w:p w14:paraId="5B0189CD" w14:textId="77777777" w:rsidR="008045A3" w:rsidRPr="008045A3" w:rsidRDefault="008045A3" w:rsidP="008045A3">
            <w:pPr>
              <w:spacing w:after="0" w:line="240" w:lineRule="auto"/>
            </w:pPr>
            <w:r w:rsidRPr="008045A3">
              <w:t>Science</w:t>
            </w:r>
          </w:p>
          <w:p w14:paraId="65107129" w14:textId="77777777" w:rsidR="008045A3" w:rsidRPr="008045A3" w:rsidRDefault="008045A3" w:rsidP="008045A3">
            <w:pPr>
              <w:spacing w:after="0" w:line="240" w:lineRule="auto"/>
            </w:pPr>
            <w:r w:rsidRPr="008045A3">
              <w:t>Maths</w:t>
            </w:r>
          </w:p>
          <w:p w14:paraId="42D21D1E" w14:textId="77777777" w:rsidR="008045A3" w:rsidRPr="008045A3" w:rsidRDefault="008045A3" w:rsidP="008045A3">
            <w:pPr>
              <w:spacing w:after="0" w:line="240" w:lineRule="auto"/>
            </w:pPr>
            <w:r w:rsidRPr="008045A3">
              <w:t>The Arts</w:t>
            </w:r>
          </w:p>
          <w:p w14:paraId="11B3DEF8" w14:textId="29C63A92" w:rsidR="008045A3" w:rsidRPr="008045A3" w:rsidRDefault="008045A3" w:rsidP="008045A3">
            <w:pPr>
              <w:spacing w:after="0" w:line="240" w:lineRule="auto"/>
            </w:pPr>
            <w:r w:rsidRPr="008045A3">
              <w:t>Chromebooks</w:t>
            </w:r>
            <w:r w:rsidR="00621A63">
              <w:t xml:space="preserve"> and other mobile devices</w:t>
            </w:r>
          </w:p>
        </w:tc>
      </w:tr>
      <w:tr w:rsidR="008045A3" w:rsidRPr="008045A3" w14:paraId="203A26A6" w14:textId="77777777" w:rsidTr="008045A3">
        <w:tc>
          <w:tcPr>
            <w:tcW w:w="3296"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68F0551" w14:textId="56EAADBC" w:rsidR="008045A3" w:rsidRPr="008045A3" w:rsidRDefault="008045A3" w:rsidP="008045A3">
            <w:pPr>
              <w:spacing w:after="0" w:line="240" w:lineRule="auto"/>
              <w:rPr>
                <w:b/>
              </w:rPr>
            </w:pPr>
            <w:r w:rsidRPr="008045A3">
              <w:rPr>
                <w:b/>
              </w:rPr>
              <w:t>Sharon County</w:t>
            </w:r>
          </w:p>
        </w:tc>
        <w:tc>
          <w:tcPr>
            <w:tcW w:w="3296" w:type="dxa"/>
            <w:tcBorders>
              <w:top w:val="nil"/>
              <w:left w:val="nil"/>
              <w:bottom w:val="single" w:sz="8" w:space="0" w:color="auto"/>
              <w:right w:val="single" w:sz="8" w:space="0" w:color="auto"/>
            </w:tcBorders>
            <w:tcMar>
              <w:top w:w="0" w:type="dxa"/>
              <w:left w:w="108" w:type="dxa"/>
              <w:bottom w:w="0" w:type="dxa"/>
              <w:right w:w="108" w:type="dxa"/>
            </w:tcMar>
            <w:hideMark/>
          </w:tcPr>
          <w:p w14:paraId="4CE38458" w14:textId="77777777" w:rsidR="008045A3" w:rsidRPr="008045A3" w:rsidRDefault="008045A3" w:rsidP="008045A3">
            <w:pPr>
              <w:spacing w:after="0" w:line="240" w:lineRule="auto"/>
            </w:pPr>
            <w:r w:rsidRPr="008045A3">
              <w:t>Atherton</w:t>
            </w:r>
          </w:p>
          <w:p w14:paraId="26FEDDFD" w14:textId="77777777" w:rsidR="008045A3" w:rsidRDefault="008045A3" w:rsidP="008045A3">
            <w:pPr>
              <w:spacing w:after="0" w:line="240" w:lineRule="auto"/>
            </w:pPr>
            <w:r w:rsidRPr="008045A3">
              <w:t>Gordonvale</w:t>
            </w:r>
          </w:p>
          <w:p w14:paraId="4C4071E2" w14:textId="72550BFB" w:rsidR="00F8653A" w:rsidRPr="008045A3" w:rsidRDefault="00F8653A" w:rsidP="008045A3">
            <w:pPr>
              <w:spacing w:after="0" w:line="240" w:lineRule="auto"/>
            </w:pPr>
            <w:r>
              <w:t>Ravenshoe</w:t>
            </w:r>
          </w:p>
          <w:p w14:paraId="1A9706C2" w14:textId="77777777" w:rsidR="008045A3" w:rsidRPr="008045A3" w:rsidRDefault="008045A3" w:rsidP="008045A3">
            <w:pPr>
              <w:spacing w:after="0" w:line="240" w:lineRule="auto"/>
            </w:pPr>
            <w:r w:rsidRPr="008045A3">
              <w:t>Redlynch</w:t>
            </w:r>
          </w:p>
          <w:p w14:paraId="2EEAFDC5" w14:textId="77777777" w:rsidR="008045A3" w:rsidRPr="008045A3" w:rsidRDefault="008045A3" w:rsidP="008045A3">
            <w:pPr>
              <w:spacing w:after="0" w:line="240" w:lineRule="auto"/>
            </w:pPr>
            <w:r w:rsidRPr="008045A3">
              <w:t>Thursday Island</w:t>
            </w:r>
          </w:p>
          <w:p w14:paraId="08163860" w14:textId="77777777" w:rsidR="008045A3" w:rsidRPr="008045A3" w:rsidRDefault="008045A3" w:rsidP="008045A3">
            <w:pPr>
              <w:spacing w:after="0" w:line="240" w:lineRule="auto"/>
            </w:pPr>
            <w:r w:rsidRPr="008045A3">
              <w:t>Tully</w:t>
            </w:r>
          </w:p>
          <w:p w14:paraId="577D6B21" w14:textId="77777777" w:rsidR="008045A3" w:rsidRPr="008045A3" w:rsidRDefault="008045A3" w:rsidP="008045A3">
            <w:pPr>
              <w:spacing w:after="0" w:line="240" w:lineRule="auto"/>
            </w:pPr>
            <w:r w:rsidRPr="008045A3">
              <w:t>Woree</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0183A9EF" w14:textId="77777777" w:rsidR="008045A3" w:rsidRPr="008045A3" w:rsidRDefault="008045A3" w:rsidP="008045A3">
            <w:pPr>
              <w:spacing w:after="0" w:line="240" w:lineRule="auto"/>
            </w:pPr>
            <w:r w:rsidRPr="008045A3">
              <w:t>Geography</w:t>
            </w:r>
          </w:p>
          <w:p w14:paraId="331ADA3E" w14:textId="77777777" w:rsidR="008045A3" w:rsidRPr="008045A3" w:rsidRDefault="008045A3" w:rsidP="008045A3">
            <w:pPr>
              <w:spacing w:after="0" w:line="240" w:lineRule="auto"/>
            </w:pPr>
            <w:r w:rsidRPr="008045A3">
              <w:t>History</w:t>
            </w:r>
          </w:p>
          <w:p w14:paraId="28333AA4" w14:textId="77777777" w:rsidR="008045A3" w:rsidRPr="008045A3" w:rsidRDefault="008045A3" w:rsidP="008045A3">
            <w:pPr>
              <w:spacing w:after="0" w:line="240" w:lineRule="auto"/>
            </w:pPr>
            <w:r w:rsidRPr="008045A3">
              <w:t>Civics and Citizenship</w:t>
            </w:r>
          </w:p>
          <w:p w14:paraId="505D7ACF" w14:textId="77777777" w:rsidR="008045A3" w:rsidRPr="008045A3" w:rsidRDefault="008045A3" w:rsidP="008045A3">
            <w:pPr>
              <w:spacing w:after="0" w:line="240" w:lineRule="auto"/>
            </w:pPr>
            <w:r w:rsidRPr="008045A3">
              <w:t>HPE</w:t>
            </w:r>
          </w:p>
          <w:p w14:paraId="2D3D357F" w14:textId="77777777" w:rsidR="008045A3" w:rsidRPr="008045A3" w:rsidRDefault="008045A3" w:rsidP="008045A3">
            <w:pPr>
              <w:spacing w:after="0" w:line="240" w:lineRule="auto"/>
            </w:pPr>
            <w:r w:rsidRPr="008045A3">
              <w:t>Kindy</w:t>
            </w:r>
          </w:p>
        </w:tc>
      </w:tr>
      <w:tr w:rsidR="008045A3" w:rsidRPr="008045A3" w14:paraId="5ED0C6EE" w14:textId="77777777" w:rsidTr="008045A3">
        <w:tc>
          <w:tcPr>
            <w:tcW w:w="3296"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1E97C27" w14:textId="77777777" w:rsidR="008045A3" w:rsidRPr="008045A3" w:rsidRDefault="008045A3" w:rsidP="008045A3">
            <w:pPr>
              <w:spacing w:after="0" w:line="240" w:lineRule="auto"/>
              <w:rPr>
                <w:b/>
              </w:rPr>
            </w:pPr>
            <w:r w:rsidRPr="008045A3">
              <w:rPr>
                <w:b/>
              </w:rPr>
              <w:t>Carly Steele</w:t>
            </w:r>
          </w:p>
        </w:tc>
        <w:tc>
          <w:tcPr>
            <w:tcW w:w="3296" w:type="dxa"/>
            <w:tcBorders>
              <w:top w:val="nil"/>
              <w:left w:val="nil"/>
              <w:bottom w:val="single" w:sz="8" w:space="0" w:color="auto"/>
              <w:right w:val="single" w:sz="8" w:space="0" w:color="auto"/>
            </w:tcBorders>
            <w:tcMar>
              <w:top w:w="0" w:type="dxa"/>
              <w:left w:w="108" w:type="dxa"/>
              <w:bottom w:w="0" w:type="dxa"/>
              <w:right w:w="108" w:type="dxa"/>
            </w:tcMar>
            <w:hideMark/>
          </w:tcPr>
          <w:p w14:paraId="104C946C" w14:textId="77777777" w:rsidR="008045A3" w:rsidRDefault="008045A3" w:rsidP="008045A3">
            <w:pPr>
              <w:spacing w:after="0" w:line="240" w:lineRule="auto"/>
            </w:pPr>
            <w:r w:rsidRPr="008045A3">
              <w:t>Bentley Park</w:t>
            </w:r>
          </w:p>
          <w:p w14:paraId="3540874F" w14:textId="7C87EAC7" w:rsidR="00F8653A" w:rsidRPr="008045A3" w:rsidRDefault="00F8653A" w:rsidP="008045A3">
            <w:pPr>
              <w:spacing w:after="0" w:line="240" w:lineRule="auto"/>
            </w:pPr>
            <w:r>
              <w:t>Dimbulah</w:t>
            </w:r>
          </w:p>
          <w:p w14:paraId="64E6ABE1" w14:textId="77777777" w:rsidR="008045A3" w:rsidRPr="008045A3" w:rsidRDefault="008045A3" w:rsidP="008045A3">
            <w:pPr>
              <w:spacing w:after="0" w:line="240" w:lineRule="auto"/>
            </w:pPr>
            <w:r w:rsidRPr="008045A3">
              <w:t>Gordonvale</w:t>
            </w:r>
          </w:p>
          <w:p w14:paraId="005CBCDF" w14:textId="77777777" w:rsidR="008045A3" w:rsidRPr="008045A3" w:rsidRDefault="008045A3" w:rsidP="008045A3">
            <w:pPr>
              <w:spacing w:after="0" w:line="240" w:lineRule="auto"/>
            </w:pPr>
            <w:r w:rsidRPr="008045A3">
              <w:lastRenderedPageBreak/>
              <w:t>Mareeba</w:t>
            </w:r>
          </w:p>
          <w:p w14:paraId="00C65A3B" w14:textId="77777777" w:rsidR="008045A3" w:rsidRPr="008045A3" w:rsidRDefault="008045A3" w:rsidP="008045A3">
            <w:pPr>
              <w:spacing w:after="0" w:line="240" w:lineRule="auto"/>
            </w:pPr>
            <w:r w:rsidRPr="008045A3">
              <w:t>Mossman</w:t>
            </w:r>
          </w:p>
          <w:p w14:paraId="58CFBE1E" w14:textId="77777777" w:rsidR="008045A3" w:rsidRPr="008045A3" w:rsidRDefault="008045A3" w:rsidP="008045A3">
            <w:pPr>
              <w:spacing w:after="0" w:line="240" w:lineRule="auto"/>
            </w:pPr>
            <w:r w:rsidRPr="008045A3">
              <w:t>Silkwood</w:t>
            </w:r>
          </w:p>
          <w:p w14:paraId="34BD6A81" w14:textId="77777777" w:rsidR="008045A3" w:rsidRPr="008045A3" w:rsidRDefault="008045A3" w:rsidP="008045A3">
            <w:pPr>
              <w:spacing w:after="0" w:line="240" w:lineRule="auto"/>
            </w:pPr>
            <w:r w:rsidRPr="008045A3">
              <w:t>Thursday Island</w:t>
            </w:r>
          </w:p>
          <w:p w14:paraId="61AB9607" w14:textId="77777777" w:rsidR="008045A3" w:rsidRPr="008045A3" w:rsidRDefault="008045A3" w:rsidP="008045A3">
            <w:pPr>
              <w:spacing w:after="0" w:line="240" w:lineRule="auto"/>
            </w:pPr>
            <w:r w:rsidRPr="008045A3">
              <w:t>Trinity Park</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0EA7691B" w14:textId="77777777" w:rsidR="008045A3" w:rsidRPr="008045A3" w:rsidRDefault="008045A3" w:rsidP="008045A3">
            <w:pPr>
              <w:spacing w:after="0" w:line="240" w:lineRule="auto"/>
            </w:pPr>
            <w:r w:rsidRPr="008045A3">
              <w:lastRenderedPageBreak/>
              <w:t>Literacy</w:t>
            </w:r>
          </w:p>
          <w:p w14:paraId="4777ED20" w14:textId="77777777" w:rsidR="008045A3" w:rsidRPr="008045A3" w:rsidRDefault="008045A3" w:rsidP="008045A3">
            <w:pPr>
              <w:spacing w:after="0" w:line="240" w:lineRule="auto"/>
            </w:pPr>
            <w:r w:rsidRPr="008045A3">
              <w:t>Explicit Instruction</w:t>
            </w:r>
          </w:p>
        </w:tc>
      </w:tr>
      <w:tr w:rsidR="008045A3" w:rsidRPr="008045A3" w14:paraId="01DC5582" w14:textId="77777777" w:rsidTr="008045A3">
        <w:tc>
          <w:tcPr>
            <w:tcW w:w="3296"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A6C7E4B" w14:textId="77777777" w:rsidR="008045A3" w:rsidRPr="008045A3" w:rsidRDefault="008045A3" w:rsidP="008045A3">
            <w:pPr>
              <w:spacing w:after="0" w:line="240" w:lineRule="auto"/>
              <w:rPr>
                <w:b/>
              </w:rPr>
            </w:pPr>
            <w:r w:rsidRPr="008045A3">
              <w:rPr>
                <w:b/>
              </w:rPr>
              <w:lastRenderedPageBreak/>
              <w:t>Michelle King</w:t>
            </w:r>
          </w:p>
        </w:tc>
        <w:tc>
          <w:tcPr>
            <w:tcW w:w="3296" w:type="dxa"/>
            <w:tcBorders>
              <w:top w:val="nil"/>
              <w:left w:val="nil"/>
              <w:bottom w:val="single" w:sz="8" w:space="0" w:color="auto"/>
              <w:right w:val="single" w:sz="8" w:space="0" w:color="auto"/>
            </w:tcBorders>
            <w:tcMar>
              <w:top w:w="0" w:type="dxa"/>
              <w:left w:w="108" w:type="dxa"/>
              <w:bottom w:w="0" w:type="dxa"/>
              <w:right w:w="108" w:type="dxa"/>
            </w:tcMar>
            <w:hideMark/>
          </w:tcPr>
          <w:p w14:paraId="24C0BFA0" w14:textId="77777777" w:rsidR="008045A3" w:rsidRPr="008045A3" w:rsidRDefault="008045A3" w:rsidP="008045A3">
            <w:pPr>
              <w:spacing w:after="0" w:line="240" w:lineRule="auto"/>
            </w:pPr>
            <w:r w:rsidRPr="008045A3">
              <w:t>Earlville</w:t>
            </w:r>
          </w:p>
          <w:p w14:paraId="11841579" w14:textId="77777777" w:rsidR="008045A3" w:rsidRPr="008045A3" w:rsidRDefault="008045A3" w:rsidP="008045A3">
            <w:pPr>
              <w:spacing w:after="0" w:line="240" w:lineRule="auto"/>
            </w:pPr>
            <w:r w:rsidRPr="008045A3">
              <w:t>Innisfail</w:t>
            </w:r>
          </w:p>
          <w:p w14:paraId="13388D37" w14:textId="77777777" w:rsidR="008045A3" w:rsidRPr="008045A3" w:rsidRDefault="008045A3" w:rsidP="008045A3">
            <w:pPr>
              <w:spacing w:after="0" w:line="240" w:lineRule="auto"/>
            </w:pPr>
            <w:r w:rsidRPr="008045A3">
              <w:t>Manunda</w:t>
            </w:r>
          </w:p>
          <w:p w14:paraId="7B8E2AAD" w14:textId="77777777" w:rsidR="008045A3" w:rsidRDefault="008045A3" w:rsidP="008045A3">
            <w:pPr>
              <w:spacing w:after="0" w:line="240" w:lineRule="auto"/>
            </w:pPr>
            <w:r w:rsidRPr="008045A3">
              <w:t>North Cairns</w:t>
            </w:r>
          </w:p>
          <w:p w14:paraId="3F72ACE2" w14:textId="34BC4219" w:rsidR="00F8653A" w:rsidRPr="008045A3" w:rsidRDefault="00F8653A" w:rsidP="008045A3">
            <w:pPr>
              <w:spacing w:after="0" w:line="240" w:lineRule="auto"/>
            </w:pPr>
            <w:r>
              <w:t>Ravenshoe</w:t>
            </w:r>
          </w:p>
          <w:p w14:paraId="18083BCA" w14:textId="77777777" w:rsidR="008045A3" w:rsidRPr="008045A3" w:rsidRDefault="008045A3" w:rsidP="008045A3">
            <w:pPr>
              <w:spacing w:after="0" w:line="240" w:lineRule="auto"/>
            </w:pPr>
            <w:r w:rsidRPr="008045A3">
              <w:t>Redlynch</w:t>
            </w:r>
          </w:p>
          <w:p w14:paraId="0EEA817D" w14:textId="77777777" w:rsidR="008045A3" w:rsidRPr="008045A3" w:rsidRDefault="008045A3" w:rsidP="008045A3">
            <w:pPr>
              <w:spacing w:after="0" w:line="240" w:lineRule="auto"/>
            </w:pPr>
            <w:r w:rsidRPr="008045A3">
              <w:t>Tully</w:t>
            </w:r>
          </w:p>
          <w:p w14:paraId="5576485D" w14:textId="77777777" w:rsidR="008045A3" w:rsidRPr="008045A3" w:rsidRDefault="008045A3" w:rsidP="008045A3">
            <w:pPr>
              <w:spacing w:after="0" w:line="240" w:lineRule="auto"/>
            </w:pPr>
            <w:r w:rsidRPr="008045A3">
              <w:t>Woree</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35C2FB37" w14:textId="77777777" w:rsidR="008045A3" w:rsidRPr="008045A3" w:rsidRDefault="008045A3" w:rsidP="008045A3">
            <w:pPr>
              <w:spacing w:after="0" w:line="240" w:lineRule="auto"/>
            </w:pPr>
            <w:r w:rsidRPr="008045A3">
              <w:t>Literacy</w:t>
            </w:r>
          </w:p>
          <w:p w14:paraId="142C483F" w14:textId="77777777" w:rsidR="008045A3" w:rsidRPr="008045A3" w:rsidRDefault="008045A3" w:rsidP="008045A3">
            <w:pPr>
              <w:spacing w:after="0" w:line="240" w:lineRule="auto"/>
            </w:pPr>
            <w:r w:rsidRPr="008045A3">
              <w:t>Explicit Instruction</w:t>
            </w:r>
          </w:p>
        </w:tc>
      </w:tr>
    </w:tbl>
    <w:p w14:paraId="12C0DB68" w14:textId="6F478955" w:rsidR="00621A63" w:rsidRDefault="008045A3" w:rsidP="00E5659B">
      <w:pPr>
        <w:spacing w:before="240"/>
      </w:pPr>
      <w:r w:rsidRPr="008045A3">
        <w:t>Schools will continue to be able to enlist the help of various team members to support specific initiatives.</w:t>
      </w:r>
    </w:p>
    <w:p w14:paraId="78958CC1" w14:textId="77777777" w:rsidR="000602FB" w:rsidRDefault="000602FB" w:rsidP="000602FB">
      <w:pPr>
        <w:pStyle w:val="Heading2"/>
      </w:pPr>
      <w:r>
        <w:t>The Curriculum Place</w:t>
      </w:r>
    </w:p>
    <w:p w14:paraId="78958CC2" w14:textId="77777777" w:rsidR="00480DBF" w:rsidRDefault="0088163C" w:rsidP="00A54160">
      <w:pPr>
        <w:rPr>
          <w:lang w:val="en-US"/>
        </w:rPr>
      </w:pPr>
      <w:r>
        <w:rPr>
          <w:lang w:val="en-US"/>
        </w:rPr>
        <w:t xml:space="preserve">Information that is related to Curriculum, including advice from the CES, can be found at </w:t>
      </w:r>
      <w:hyperlink r:id="rId24" w:history="1">
        <w:r w:rsidRPr="002838B3">
          <w:rPr>
            <w:rStyle w:val="Hyperlink"/>
            <w:lang w:val="en-US"/>
          </w:rPr>
          <w:t>http://www.cnscurric.catholic.edu.au</w:t>
        </w:r>
      </w:hyperlink>
      <w:r>
        <w:rPr>
          <w:lang w:val="en-US"/>
        </w:rPr>
        <w:t xml:space="preserve">. </w:t>
      </w:r>
      <w:r w:rsidR="00480DBF">
        <w:rPr>
          <w:lang w:val="en-US"/>
        </w:rPr>
        <w:t>The site contains:</w:t>
      </w:r>
    </w:p>
    <w:p w14:paraId="78958CC3" w14:textId="77777777" w:rsidR="000602FB" w:rsidRDefault="00480DBF" w:rsidP="00480DBF">
      <w:pPr>
        <w:pStyle w:val="ListParagraph"/>
        <w:numPr>
          <w:ilvl w:val="0"/>
          <w:numId w:val="21"/>
        </w:numPr>
        <w:rPr>
          <w:lang w:val="en-US"/>
        </w:rPr>
      </w:pPr>
      <w:r w:rsidRPr="00480DBF">
        <w:rPr>
          <w:lang w:val="en-US"/>
        </w:rPr>
        <w:t>G</w:t>
      </w:r>
      <w:r w:rsidR="0088163C" w:rsidRPr="00480DBF">
        <w:rPr>
          <w:lang w:val="en-US"/>
        </w:rPr>
        <w:t xml:space="preserve">eneral curriculum information including </w:t>
      </w:r>
      <w:r w:rsidRPr="00480DBF">
        <w:rPr>
          <w:lang w:val="en-US"/>
        </w:rPr>
        <w:t xml:space="preserve">the process for curriculum development in the Diocese of Cairns, </w:t>
      </w:r>
      <w:r w:rsidR="0088163C" w:rsidRPr="00480DBF">
        <w:rPr>
          <w:lang w:val="en-US"/>
        </w:rPr>
        <w:t xml:space="preserve">time allocations, </w:t>
      </w:r>
      <w:r w:rsidR="005D425E">
        <w:rPr>
          <w:lang w:val="en-US"/>
        </w:rPr>
        <w:t>planning ex</w:t>
      </w:r>
      <w:r w:rsidRPr="00480DBF">
        <w:rPr>
          <w:lang w:val="en-US"/>
        </w:rPr>
        <w:t>pectatio</w:t>
      </w:r>
      <w:r>
        <w:rPr>
          <w:lang w:val="en-US"/>
        </w:rPr>
        <w:t>ns, differentiation strategies.</w:t>
      </w:r>
    </w:p>
    <w:p w14:paraId="78958CC4" w14:textId="77777777" w:rsidR="00480DBF" w:rsidRDefault="00480DBF" w:rsidP="00480DBF">
      <w:pPr>
        <w:pStyle w:val="ListParagraph"/>
        <w:numPr>
          <w:ilvl w:val="0"/>
          <w:numId w:val="21"/>
        </w:numPr>
        <w:rPr>
          <w:lang w:val="en-US"/>
        </w:rPr>
      </w:pPr>
      <w:r>
        <w:rPr>
          <w:lang w:val="en-US"/>
        </w:rPr>
        <w:t>Learning Area specific sections which contain suggested template documents, Diocesan sequence and Scope documents, units of work and support materials.</w:t>
      </w:r>
    </w:p>
    <w:p w14:paraId="78958CC6" w14:textId="207C39C6" w:rsidR="00480DBF" w:rsidRDefault="00480DBF" w:rsidP="00480DBF">
      <w:pPr>
        <w:pStyle w:val="ListParagraph"/>
        <w:numPr>
          <w:ilvl w:val="0"/>
          <w:numId w:val="21"/>
        </w:numPr>
        <w:rPr>
          <w:lang w:val="en-US"/>
        </w:rPr>
      </w:pPr>
      <w:r>
        <w:rPr>
          <w:lang w:val="en-US"/>
        </w:rPr>
        <w:t>Assessment and Rep</w:t>
      </w:r>
      <w:r w:rsidR="005D425E">
        <w:rPr>
          <w:lang w:val="en-US"/>
        </w:rPr>
        <w:t>orting – CES and Legislation driven</w:t>
      </w:r>
      <w:r>
        <w:rPr>
          <w:lang w:val="en-US"/>
        </w:rPr>
        <w:t xml:space="preserve"> policies and procedures; NAPLAN and </w:t>
      </w:r>
      <w:r w:rsidR="003206EE">
        <w:rPr>
          <w:lang w:val="en-US"/>
        </w:rPr>
        <w:t>SRS</w:t>
      </w:r>
      <w:r>
        <w:rPr>
          <w:lang w:val="en-US"/>
        </w:rPr>
        <w:t xml:space="preserve"> information and related forms etc.</w:t>
      </w:r>
    </w:p>
    <w:p w14:paraId="78958CC7" w14:textId="5C30AE9B" w:rsidR="000602FB" w:rsidRDefault="00480DBF" w:rsidP="00A54160">
      <w:pPr>
        <w:pStyle w:val="ListParagraph"/>
        <w:numPr>
          <w:ilvl w:val="0"/>
          <w:numId w:val="21"/>
        </w:numPr>
        <w:rPr>
          <w:lang w:val="en-US"/>
        </w:rPr>
      </w:pPr>
      <w:r>
        <w:rPr>
          <w:lang w:val="en-US"/>
        </w:rPr>
        <w:t>Professional Learning – This section contains materials from CES professional development days</w:t>
      </w:r>
      <w:r w:rsidR="003206EE">
        <w:rPr>
          <w:lang w:val="en-US"/>
        </w:rPr>
        <w:t>.</w:t>
      </w:r>
    </w:p>
    <w:p w14:paraId="2D70D1E3" w14:textId="533F762D" w:rsidR="003206EE" w:rsidRDefault="003206EE" w:rsidP="003206EE">
      <w:pPr>
        <w:pStyle w:val="Heading2"/>
      </w:pPr>
      <w:r>
        <w:t>CES Staff Portal</w:t>
      </w:r>
    </w:p>
    <w:p w14:paraId="30B96409" w14:textId="1CAB5D2D" w:rsidR="003206EE" w:rsidRDefault="003206EE" w:rsidP="003206EE">
      <w:pPr>
        <w:rPr>
          <w:lang w:val="en-US"/>
        </w:rPr>
      </w:pPr>
      <w:r>
        <w:rPr>
          <w:lang w:val="en-US"/>
        </w:rPr>
        <w:t>Meeting dates and course dates can all be accessed through the staff calendar and professional learning calendar found on the home page of the Staff Portal.</w:t>
      </w:r>
    </w:p>
    <w:p w14:paraId="013D0311" w14:textId="51CAC57E" w:rsidR="003206EE" w:rsidRPr="003206EE" w:rsidRDefault="003206EE" w:rsidP="003206EE">
      <w:pPr>
        <w:rPr>
          <w:lang w:val="en-US"/>
        </w:rPr>
      </w:pPr>
      <w:r>
        <w:rPr>
          <w:lang w:val="en-US"/>
        </w:rPr>
        <w:t>Curriculum material and related links can be accessed via the Curriculum link on the left hand side of the portal.</w:t>
      </w:r>
    </w:p>
    <w:p w14:paraId="78958CC8" w14:textId="5E941E18" w:rsidR="000602FB" w:rsidRDefault="000602FB" w:rsidP="000602FB">
      <w:pPr>
        <w:pStyle w:val="Heading2"/>
      </w:pPr>
      <w:r>
        <w:t>Learning and Teaching Update</w:t>
      </w:r>
      <w:r w:rsidR="003206EE">
        <w:t xml:space="preserve"> and QCEC Update</w:t>
      </w:r>
    </w:p>
    <w:p w14:paraId="61286438" w14:textId="77F25D96" w:rsidR="003206EE" w:rsidRDefault="0088163C" w:rsidP="000602FB">
      <w:pPr>
        <w:rPr>
          <w:lang w:val="en-US"/>
        </w:rPr>
      </w:pPr>
      <w:r>
        <w:rPr>
          <w:lang w:val="en-US"/>
        </w:rPr>
        <w:t xml:space="preserve">This </w:t>
      </w:r>
      <w:r w:rsidR="003206EE">
        <w:rPr>
          <w:lang w:val="en-US"/>
        </w:rPr>
        <w:t>fortnightly update</w:t>
      </w:r>
      <w:r>
        <w:rPr>
          <w:lang w:val="en-US"/>
        </w:rPr>
        <w:t xml:space="preserve"> provides </w:t>
      </w:r>
      <w:r w:rsidR="003206EE">
        <w:rPr>
          <w:lang w:val="en-US"/>
        </w:rPr>
        <w:t>the latest</w:t>
      </w:r>
      <w:r>
        <w:rPr>
          <w:lang w:val="en-US"/>
        </w:rPr>
        <w:t xml:space="preserve"> information in relation to learning and teaching at Diocese, State and National level. There is a section to ensure teachers have access to the most </w:t>
      </w:r>
      <w:r>
        <w:rPr>
          <w:lang w:val="en-US"/>
        </w:rPr>
        <w:lastRenderedPageBreak/>
        <w:t xml:space="preserve">recent information in relation to the Australian Curriculum as well as professional learning opportunities, resources etc. </w:t>
      </w:r>
    </w:p>
    <w:p w14:paraId="3B5E7561" w14:textId="77777777" w:rsidR="003206EE" w:rsidRDefault="003206EE" w:rsidP="000602FB">
      <w:pPr>
        <w:rPr>
          <w:lang w:val="en-US"/>
        </w:rPr>
      </w:pPr>
      <w:r>
        <w:rPr>
          <w:lang w:val="en-US"/>
        </w:rPr>
        <w:t>The QCEC Update provides similar information</w:t>
      </w:r>
      <w:r w:rsidR="0088163C">
        <w:rPr>
          <w:lang w:val="en-US"/>
        </w:rPr>
        <w:t>.</w:t>
      </w:r>
    </w:p>
    <w:p w14:paraId="78958CC9" w14:textId="64F5E1FE" w:rsidR="0088163C" w:rsidRDefault="003206EE" w:rsidP="000602FB">
      <w:pPr>
        <w:rPr>
          <w:lang w:val="en-US"/>
        </w:rPr>
      </w:pPr>
      <w:r>
        <w:rPr>
          <w:lang w:val="en-US"/>
        </w:rPr>
        <w:t>Both updates are available on the Home page of the Staff Portal. Access to p</w:t>
      </w:r>
      <w:r w:rsidR="0088163C">
        <w:rPr>
          <w:lang w:val="en-US"/>
        </w:rPr>
        <w:t xml:space="preserve">ast updates </w:t>
      </w:r>
      <w:r w:rsidR="00621A63">
        <w:rPr>
          <w:lang w:val="en-US"/>
        </w:rPr>
        <w:t>is</w:t>
      </w:r>
      <w:r w:rsidR="0088163C">
        <w:rPr>
          <w:lang w:val="en-US"/>
        </w:rPr>
        <w:t xml:space="preserve"> </w:t>
      </w:r>
      <w:r w:rsidR="00621A63">
        <w:rPr>
          <w:lang w:val="en-US"/>
        </w:rPr>
        <w:t>also available.</w:t>
      </w:r>
    </w:p>
    <w:p w14:paraId="78958CCA" w14:textId="77777777" w:rsidR="000602FB" w:rsidRDefault="000602FB" w:rsidP="004214DF">
      <w:pPr>
        <w:pStyle w:val="Heading2"/>
        <w:tabs>
          <w:tab w:val="center" w:pos="4819"/>
        </w:tabs>
      </w:pPr>
      <w:r>
        <w:t>Professional Development</w:t>
      </w:r>
      <w:r w:rsidR="004214DF">
        <w:tab/>
      </w:r>
    </w:p>
    <w:p w14:paraId="06D61A9D" w14:textId="466DC136" w:rsidR="00D107CD" w:rsidRDefault="00D107CD" w:rsidP="008045A3">
      <w:pPr>
        <w:pStyle w:val="Heading3"/>
        <w:spacing w:after="240"/>
      </w:pPr>
      <w:r>
        <w:t>Literacy and numeracy PD</w:t>
      </w:r>
    </w:p>
    <w:tbl>
      <w:tblPr>
        <w:tblStyle w:val="TableGrid"/>
        <w:tblW w:w="0" w:type="auto"/>
        <w:tblLook w:val="04A0" w:firstRow="1" w:lastRow="0" w:firstColumn="1" w:lastColumn="0" w:noHBand="0" w:noVBand="1"/>
      </w:tblPr>
      <w:tblGrid>
        <w:gridCol w:w="3652"/>
        <w:gridCol w:w="1418"/>
        <w:gridCol w:w="1417"/>
        <w:gridCol w:w="1396"/>
        <w:gridCol w:w="1971"/>
      </w:tblGrid>
      <w:tr w:rsidR="00D107CD" w14:paraId="7F1B380E" w14:textId="77777777" w:rsidTr="009D1C17">
        <w:tc>
          <w:tcPr>
            <w:tcW w:w="3652" w:type="dxa"/>
            <w:shd w:val="clear" w:color="auto" w:fill="C6D9F1" w:themeFill="text2" w:themeFillTint="33"/>
          </w:tcPr>
          <w:p w14:paraId="49D32D00" w14:textId="77777777" w:rsidR="00D107CD" w:rsidRPr="008045A3" w:rsidRDefault="00D107CD" w:rsidP="00E511EB">
            <w:pPr>
              <w:spacing w:after="0"/>
              <w:rPr>
                <w:b/>
                <w:lang w:val="en-US"/>
              </w:rPr>
            </w:pPr>
            <w:r w:rsidRPr="008045A3">
              <w:rPr>
                <w:b/>
                <w:lang w:val="en-US"/>
              </w:rPr>
              <w:t>Topic</w:t>
            </w:r>
          </w:p>
        </w:tc>
        <w:tc>
          <w:tcPr>
            <w:tcW w:w="1418" w:type="dxa"/>
            <w:shd w:val="clear" w:color="auto" w:fill="C6D9F1" w:themeFill="text2" w:themeFillTint="33"/>
          </w:tcPr>
          <w:p w14:paraId="457223C7" w14:textId="77777777" w:rsidR="00D107CD" w:rsidRPr="008045A3" w:rsidRDefault="00D107CD" w:rsidP="00E511EB">
            <w:pPr>
              <w:spacing w:after="0"/>
              <w:rPr>
                <w:b/>
                <w:lang w:val="en-US"/>
              </w:rPr>
            </w:pPr>
            <w:r w:rsidRPr="008045A3">
              <w:rPr>
                <w:b/>
                <w:lang w:val="en-US"/>
              </w:rPr>
              <w:t>Venue</w:t>
            </w:r>
          </w:p>
        </w:tc>
        <w:tc>
          <w:tcPr>
            <w:tcW w:w="1417" w:type="dxa"/>
            <w:shd w:val="clear" w:color="auto" w:fill="C6D9F1" w:themeFill="text2" w:themeFillTint="33"/>
          </w:tcPr>
          <w:p w14:paraId="46D36DC6" w14:textId="77777777" w:rsidR="00D107CD" w:rsidRPr="008045A3" w:rsidRDefault="00D107CD" w:rsidP="00E511EB">
            <w:pPr>
              <w:spacing w:after="0"/>
              <w:rPr>
                <w:b/>
                <w:lang w:val="en-US"/>
              </w:rPr>
            </w:pPr>
            <w:r w:rsidRPr="008045A3">
              <w:rPr>
                <w:b/>
                <w:lang w:val="en-US"/>
              </w:rPr>
              <w:t>Date</w:t>
            </w:r>
          </w:p>
        </w:tc>
        <w:tc>
          <w:tcPr>
            <w:tcW w:w="1396" w:type="dxa"/>
            <w:shd w:val="clear" w:color="auto" w:fill="C6D9F1" w:themeFill="text2" w:themeFillTint="33"/>
          </w:tcPr>
          <w:p w14:paraId="38270EA9" w14:textId="77777777" w:rsidR="00D107CD" w:rsidRPr="008045A3" w:rsidRDefault="00D107CD" w:rsidP="00E511EB">
            <w:pPr>
              <w:spacing w:after="0"/>
              <w:rPr>
                <w:b/>
                <w:lang w:val="en-US"/>
              </w:rPr>
            </w:pPr>
            <w:r w:rsidRPr="008045A3">
              <w:rPr>
                <w:b/>
                <w:lang w:val="en-US"/>
              </w:rPr>
              <w:t>Time</w:t>
            </w:r>
          </w:p>
        </w:tc>
        <w:tc>
          <w:tcPr>
            <w:tcW w:w="1971" w:type="dxa"/>
            <w:shd w:val="clear" w:color="auto" w:fill="C6D9F1" w:themeFill="text2" w:themeFillTint="33"/>
          </w:tcPr>
          <w:p w14:paraId="4D6A390B" w14:textId="77777777" w:rsidR="00D107CD" w:rsidRPr="008045A3" w:rsidRDefault="00D107CD" w:rsidP="00E511EB">
            <w:pPr>
              <w:spacing w:after="0"/>
              <w:rPr>
                <w:b/>
                <w:lang w:val="en-US"/>
              </w:rPr>
            </w:pPr>
            <w:r w:rsidRPr="008045A3">
              <w:rPr>
                <w:b/>
                <w:lang w:val="en-US"/>
              </w:rPr>
              <w:t>QCT Standards</w:t>
            </w:r>
          </w:p>
        </w:tc>
      </w:tr>
      <w:tr w:rsidR="00D107CD" w14:paraId="5EB42F27" w14:textId="77777777" w:rsidTr="009D1C17">
        <w:tc>
          <w:tcPr>
            <w:tcW w:w="3652" w:type="dxa"/>
          </w:tcPr>
          <w:p w14:paraId="524261DA" w14:textId="51F0BDE1" w:rsidR="00D107CD" w:rsidRDefault="000860C1" w:rsidP="00E511EB">
            <w:pPr>
              <w:spacing w:after="0"/>
              <w:rPr>
                <w:lang w:val="en-US"/>
              </w:rPr>
            </w:pPr>
            <w:r>
              <w:rPr>
                <w:lang w:val="en-US"/>
              </w:rPr>
              <w:t>Coaching</w:t>
            </w:r>
          </w:p>
        </w:tc>
        <w:tc>
          <w:tcPr>
            <w:tcW w:w="1418" w:type="dxa"/>
          </w:tcPr>
          <w:p w14:paraId="57B0D045" w14:textId="628C44B2" w:rsidR="00D107CD" w:rsidRDefault="000860C1" w:rsidP="00E511EB">
            <w:pPr>
              <w:spacing w:after="0"/>
              <w:rPr>
                <w:lang w:val="en-US"/>
              </w:rPr>
            </w:pPr>
            <w:r>
              <w:rPr>
                <w:lang w:val="en-US"/>
              </w:rPr>
              <w:t>C1</w:t>
            </w:r>
          </w:p>
        </w:tc>
        <w:tc>
          <w:tcPr>
            <w:tcW w:w="1417" w:type="dxa"/>
          </w:tcPr>
          <w:p w14:paraId="3532CC5F" w14:textId="2F9FF399" w:rsidR="00D107CD" w:rsidRDefault="000860C1" w:rsidP="000860C1">
            <w:pPr>
              <w:spacing w:after="0"/>
              <w:rPr>
                <w:lang w:val="en-US"/>
              </w:rPr>
            </w:pPr>
            <w:r>
              <w:rPr>
                <w:lang w:val="en-US"/>
              </w:rPr>
              <w:t>Mar 10</w:t>
            </w:r>
          </w:p>
        </w:tc>
        <w:tc>
          <w:tcPr>
            <w:tcW w:w="1396" w:type="dxa"/>
          </w:tcPr>
          <w:p w14:paraId="78D7222A" w14:textId="3444DA62" w:rsidR="00D107CD" w:rsidRDefault="000860C1" w:rsidP="00E511EB">
            <w:pPr>
              <w:spacing w:after="0"/>
              <w:rPr>
                <w:lang w:val="en-US"/>
              </w:rPr>
            </w:pPr>
            <w:r>
              <w:rPr>
                <w:lang w:val="en-US"/>
              </w:rPr>
              <w:t>9:00 – 3:00</w:t>
            </w:r>
          </w:p>
        </w:tc>
        <w:tc>
          <w:tcPr>
            <w:tcW w:w="1971" w:type="dxa"/>
          </w:tcPr>
          <w:p w14:paraId="7046944D" w14:textId="6AA5F6EA" w:rsidR="00D107CD" w:rsidRDefault="00E5659B" w:rsidP="00E511EB">
            <w:pPr>
              <w:spacing w:after="0"/>
              <w:rPr>
                <w:lang w:val="en-US"/>
              </w:rPr>
            </w:pPr>
            <w:r>
              <w:rPr>
                <w:lang w:val="en-US"/>
              </w:rPr>
              <w:t>6, 7</w:t>
            </w:r>
          </w:p>
        </w:tc>
      </w:tr>
      <w:tr w:rsidR="000860C1" w14:paraId="212BBD9A" w14:textId="77777777" w:rsidTr="009D1C17">
        <w:tc>
          <w:tcPr>
            <w:tcW w:w="3652" w:type="dxa"/>
          </w:tcPr>
          <w:p w14:paraId="4181DBA3" w14:textId="7418928B" w:rsidR="000860C1" w:rsidRDefault="000860C1" w:rsidP="00E511EB">
            <w:pPr>
              <w:spacing w:after="0"/>
              <w:rPr>
                <w:lang w:val="en-US"/>
              </w:rPr>
            </w:pPr>
            <w:r>
              <w:rPr>
                <w:lang w:val="en-US"/>
              </w:rPr>
              <w:t>Explicit Instruction</w:t>
            </w:r>
          </w:p>
        </w:tc>
        <w:tc>
          <w:tcPr>
            <w:tcW w:w="1418" w:type="dxa"/>
          </w:tcPr>
          <w:p w14:paraId="2DD3C858" w14:textId="50924597" w:rsidR="000860C1" w:rsidRDefault="000860C1" w:rsidP="00E511EB">
            <w:pPr>
              <w:spacing w:after="0"/>
              <w:rPr>
                <w:lang w:val="en-US"/>
              </w:rPr>
            </w:pPr>
            <w:r>
              <w:rPr>
                <w:lang w:val="en-US"/>
              </w:rPr>
              <w:t>Seville</w:t>
            </w:r>
          </w:p>
        </w:tc>
        <w:tc>
          <w:tcPr>
            <w:tcW w:w="1417" w:type="dxa"/>
          </w:tcPr>
          <w:p w14:paraId="30B9A06D" w14:textId="2650F04D" w:rsidR="000860C1" w:rsidRDefault="000860C1" w:rsidP="000860C1">
            <w:pPr>
              <w:spacing w:after="0"/>
              <w:rPr>
                <w:lang w:val="en-US"/>
              </w:rPr>
            </w:pPr>
            <w:r>
              <w:rPr>
                <w:lang w:val="en-US"/>
              </w:rPr>
              <w:t>Feb 25</w:t>
            </w:r>
          </w:p>
        </w:tc>
        <w:tc>
          <w:tcPr>
            <w:tcW w:w="1396" w:type="dxa"/>
          </w:tcPr>
          <w:p w14:paraId="5C4C41E0" w14:textId="26A7E4F6" w:rsidR="000860C1" w:rsidRDefault="000860C1" w:rsidP="00E511EB">
            <w:pPr>
              <w:spacing w:after="0"/>
              <w:rPr>
                <w:lang w:val="en-US"/>
              </w:rPr>
            </w:pPr>
            <w:r>
              <w:rPr>
                <w:lang w:val="en-US"/>
              </w:rPr>
              <w:t>9:00 – 3:00</w:t>
            </w:r>
          </w:p>
        </w:tc>
        <w:tc>
          <w:tcPr>
            <w:tcW w:w="1971" w:type="dxa"/>
          </w:tcPr>
          <w:p w14:paraId="748804C4" w14:textId="65EAD1F6" w:rsidR="000860C1" w:rsidRDefault="00E5659B" w:rsidP="00E511EB">
            <w:pPr>
              <w:spacing w:after="0"/>
              <w:rPr>
                <w:lang w:val="en-US"/>
              </w:rPr>
            </w:pPr>
            <w:r>
              <w:rPr>
                <w:lang w:val="en-US"/>
              </w:rPr>
              <w:t>2, 3</w:t>
            </w:r>
          </w:p>
        </w:tc>
      </w:tr>
      <w:tr w:rsidR="000860C1" w14:paraId="5150C074" w14:textId="77777777" w:rsidTr="009D1C17">
        <w:tc>
          <w:tcPr>
            <w:tcW w:w="3652" w:type="dxa"/>
          </w:tcPr>
          <w:p w14:paraId="26159417" w14:textId="022DCDEF" w:rsidR="000860C1" w:rsidRDefault="000860C1" w:rsidP="000860C1">
            <w:pPr>
              <w:spacing w:after="0"/>
              <w:rPr>
                <w:lang w:val="en-US"/>
              </w:rPr>
            </w:pPr>
            <w:r>
              <w:rPr>
                <w:lang w:val="en-US"/>
              </w:rPr>
              <w:t>Explicit Teaching of Literacy</w:t>
            </w:r>
          </w:p>
        </w:tc>
        <w:tc>
          <w:tcPr>
            <w:tcW w:w="1418" w:type="dxa"/>
          </w:tcPr>
          <w:p w14:paraId="24DEF359" w14:textId="1E5143E1" w:rsidR="000860C1" w:rsidRDefault="000860C1" w:rsidP="00E511EB">
            <w:pPr>
              <w:spacing w:after="0"/>
              <w:rPr>
                <w:lang w:val="en-US"/>
              </w:rPr>
            </w:pPr>
            <w:r>
              <w:rPr>
                <w:lang w:val="en-US"/>
              </w:rPr>
              <w:t>C1</w:t>
            </w:r>
          </w:p>
        </w:tc>
        <w:tc>
          <w:tcPr>
            <w:tcW w:w="1417" w:type="dxa"/>
          </w:tcPr>
          <w:p w14:paraId="182A71A1" w14:textId="0A1F8AE6" w:rsidR="000860C1" w:rsidRDefault="000860C1" w:rsidP="00E511EB">
            <w:pPr>
              <w:spacing w:after="0"/>
              <w:rPr>
                <w:lang w:val="en-US"/>
              </w:rPr>
            </w:pPr>
            <w:r>
              <w:rPr>
                <w:lang w:val="en-US"/>
              </w:rPr>
              <w:t>Mar 9</w:t>
            </w:r>
          </w:p>
        </w:tc>
        <w:tc>
          <w:tcPr>
            <w:tcW w:w="1396" w:type="dxa"/>
          </w:tcPr>
          <w:p w14:paraId="2F55EE3A" w14:textId="3CA9024A" w:rsidR="000860C1" w:rsidRDefault="000860C1" w:rsidP="00E511EB">
            <w:pPr>
              <w:spacing w:after="0"/>
              <w:rPr>
                <w:lang w:val="en-US"/>
              </w:rPr>
            </w:pPr>
            <w:r>
              <w:rPr>
                <w:lang w:val="en-US"/>
              </w:rPr>
              <w:t>9:00 – 3:00</w:t>
            </w:r>
          </w:p>
        </w:tc>
        <w:tc>
          <w:tcPr>
            <w:tcW w:w="1971" w:type="dxa"/>
          </w:tcPr>
          <w:p w14:paraId="0EA0FE84" w14:textId="31BF2B79" w:rsidR="000860C1" w:rsidRDefault="00E5659B" w:rsidP="00E511EB">
            <w:pPr>
              <w:spacing w:after="0"/>
              <w:rPr>
                <w:lang w:val="en-US"/>
              </w:rPr>
            </w:pPr>
            <w:r>
              <w:rPr>
                <w:lang w:val="en-US"/>
              </w:rPr>
              <w:t>2, 3</w:t>
            </w:r>
          </w:p>
        </w:tc>
      </w:tr>
      <w:tr w:rsidR="000860C1" w14:paraId="1FF789FB" w14:textId="77777777" w:rsidTr="009D1C17">
        <w:tc>
          <w:tcPr>
            <w:tcW w:w="3652" w:type="dxa"/>
          </w:tcPr>
          <w:p w14:paraId="21F40C51" w14:textId="22868962" w:rsidR="000860C1" w:rsidRDefault="000860C1" w:rsidP="000860C1">
            <w:pPr>
              <w:spacing w:after="0"/>
              <w:rPr>
                <w:lang w:val="en-US"/>
              </w:rPr>
            </w:pPr>
            <w:r>
              <w:rPr>
                <w:lang w:val="en-US"/>
              </w:rPr>
              <w:t>Explicit Teaching of Numeracy</w:t>
            </w:r>
          </w:p>
        </w:tc>
        <w:tc>
          <w:tcPr>
            <w:tcW w:w="1418" w:type="dxa"/>
          </w:tcPr>
          <w:p w14:paraId="2A8941AA" w14:textId="0C6C15F2" w:rsidR="000860C1" w:rsidRDefault="000860C1" w:rsidP="00E511EB">
            <w:pPr>
              <w:spacing w:after="0"/>
              <w:rPr>
                <w:lang w:val="en-US"/>
              </w:rPr>
            </w:pPr>
            <w:r>
              <w:rPr>
                <w:lang w:val="en-US"/>
              </w:rPr>
              <w:t>C1</w:t>
            </w:r>
          </w:p>
        </w:tc>
        <w:tc>
          <w:tcPr>
            <w:tcW w:w="1417" w:type="dxa"/>
          </w:tcPr>
          <w:p w14:paraId="6EA8E01C" w14:textId="78855F24" w:rsidR="000860C1" w:rsidRDefault="000860C1" w:rsidP="000860C1">
            <w:pPr>
              <w:spacing w:after="0"/>
              <w:rPr>
                <w:lang w:val="en-US"/>
              </w:rPr>
            </w:pPr>
            <w:r>
              <w:rPr>
                <w:lang w:val="en-US"/>
              </w:rPr>
              <w:t>Mar 12</w:t>
            </w:r>
          </w:p>
        </w:tc>
        <w:tc>
          <w:tcPr>
            <w:tcW w:w="1396" w:type="dxa"/>
          </w:tcPr>
          <w:p w14:paraId="5FAA8BB4" w14:textId="58C7D647" w:rsidR="000860C1" w:rsidRDefault="000860C1" w:rsidP="00E511EB">
            <w:pPr>
              <w:spacing w:after="0"/>
              <w:rPr>
                <w:lang w:val="en-US"/>
              </w:rPr>
            </w:pPr>
            <w:r>
              <w:rPr>
                <w:lang w:val="en-US"/>
              </w:rPr>
              <w:t>9:00 – 3:00</w:t>
            </w:r>
          </w:p>
        </w:tc>
        <w:tc>
          <w:tcPr>
            <w:tcW w:w="1971" w:type="dxa"/>
          </w:tcPr>
          <w:p w14:paraId="2CBE6A0F" w14:textId="54EB1CC4" w:rsidR="000860C1" w:rsidRDefault="00E5659B" w:rsidP="00E511EB">
            <w:pPr>
              <w:spacing w:after="0"/>
              <w:rPr>
                <w:lang w:val="en-US"/>
              </w:rPr>
            </w:pPr>
            <w:r>
              <w:rPr>
                <w:lang w:val="en-US"/>
              </w:rPr>
              <w:t>2, 3</w:t>
            </w:r>
          </w:p>
        </w:tc>
      </w:tr>
    </w:tbl>
    <w:p w14:paraId="2CBC1491" w14:textId="77777777" w:rsidR="00D107CD" w:rsidRPr="00D107CD" w:rsidRDefault="00D107CD" w:rsidP="00D107CD">
      <w:pPr>
        <w:rPr>
          <w:lang w:val="en-US"/>
        </w:rPr>
      </w:pPr>
    </w:p>
    <w:p w14:paraId="78958CCB" w14:textId="5EC7A970" w:rsidR="004214DF" w:rsidRDefault="008045A3" w:rsidP="008045A3">
      <w:pPr>
        <w:pStyle w:val="Heading3"/>
        <w:spacing w:after="240"/>
      </w:pPr>
      <w:r>
        <w:t>Regional PD</w:t>
      </w:r>
    </w:p>
    <w:tbl>
      <w:tblPr>
        <w:tblStyle w:val="TableGrid"/>
        <w:tblW w:w="0" w:type="auto"/>
        <w:tblLook w:val="04A0" w:firstRow="1" w:lastRow="0" w:firstColumn="1" w:lastColumn="0" w:noHBand="0" w:noVBand="1"/>
      </w:tblPr>
      <w:tblGrid>
        <w:gridCol w:w="3652"/>
        <w:gridCol w:w="1418"/>
        <w:gridCol w:w="1417"/>
        <w:gridCol w:w="1396"/>
        <w:gridCol w:w="1971"/>
      </w:tblGrid>
      <w:tr w:rsidR="008045A3" w14:paraId="2961E064" w14:textId="77777777" w:rsidTr="009D1C17">
        <w:tc>
          <w:tcPr>
            <w:tcW w:w="3652" w:type="dxa"/>
            <w:shd w:val="clear" w:color="auto" w:fill="C6D9F1" w:themeFill="text2" w:themeFillTint="33"/>
          </w:tcPr>
          <w:p w14:paraId="41AC18FB" w14:textId="28DFB7AD" w:rsidR="008045A3" w:rsidRPr="008045A3" w:rsidRDefault="008045A3" w:rsidP="008045A3">
            <w:pPr>
              <w:spacing w:after="0"/>
              <w:rPr>
                <w:b/>
                <w:lang w:val="en-US"/>
              </w:rPr>
            </w:pPr>
            <w:r w:rsidRPr="008045A3">
              <w:rPr>
                <w:b/>
                <w:lang w:val="en-US"/>
              </w:rPr>
              <w:t>Topic</w:t>
            </w:r>
          </w:p>
        </w:tc>
        <w:tc>
          <w:tcPr>
            <w:tcW w:w="1418" w:type="dxa"/>
            <w:shd w:val="clear" w:color="auto" w:fill="C6D9F1" w:themeFill="text2" w:themeFillTint="33"/>
          </w:tcPr>
          <w:p w14:paraId="024730AD" w14:textId="2996339A" w:rsidR="008045A3" w:rsidRPr="008045A3" w:rsidRDefault="008045A3" w:rsidP="008045A3">
            <w:pPr>
              <w:spacing w:after="0"/>
              <w:rPr>
                <w:b/>
                <w:lang w:val="en-US"/>
              </w:rPr>
            </w:pPr>
            <w:r w:rsidRPr="008045A3">
              <w:rPr>
                <w:b/>
                <w:lang w:val="en-US"/>
              </w:rPr>
              <w:t>Venue</w:t>
            </w:r>
          </w:p>
        </w:tc>
        <w:tc>
          <w:tcPr>
            <w:tcW w:w="1417" w:type="dxa"/>
            <w:shd w:val="clear" w:color="auto" w:fill="C6D9F1" w:themeFill="text2" w:themeFillTint="33"/>
          </w:tcPr>
          <w:p w14:paraId="00230803" w14:textId="024666ED" w:rsidR="008045A3" w:rsidRPr="008045A3" w:rsidRDefault="008045A3" w:rsidP="008045A3">
            <w:pPr>
              <w:spacing w:after="0"/>
              <w:rPr>
                <w:b/>
                <w:lang w:val="en-US"/>
              </w:rPr>
            </w:pPr>
            <w:r w:rsidRPr="008045A3">
              <w:rPr>
                <w:b/>
                <w:lang w:val="en-US"/>
              </w:rPr>
              <w:t>Date</w:t>
            </w:r>
          </w:p>
        </w:tc>
        <w:tc>
          <w:tcPr>
            <w:tcW w:w="1396" w:type="dxa"/>
            <w:shd w:val="clear" w:color="auto" w:fill="C6D9F1" w:themeFill="text2" w:themeFillTint="33"/>
          </w:tcPr>
          <w:p w14:paraId="5AF7002E" w14:textId="61E74C9D" w:rsidR="008045A3" w:rsidRPr="008045A3" w:rsidRDefault="008045A3" w:rsidP="008045A3">
            <w:pPr>
              <w:spacing w:after="0"/>
              <w:rPr>
                <w:b/>
                <w:lang w:val="en-US"/>
              </w:rPr>
            </w:pPr>
            <w:r w:rsidRPr="008045A3">
              <w:rPr>
                <w:b/>
                <w:lang w:val="en-US"/>
              </w:rPr>
              <w:t>Time</w:t>
            </w:r>
          </w:p>
        </w:tc>
        <w:tc>
          <w:tcPr>
            <w:tcW w:w="1971" w:type="dxa"/>
            <w:shd w:val="clear" w:color="auto" w:fill="C6D9F1" w:themeFill="text2" w:themeFillTint="33"/>
          </w:tcPr>
          <w:p w14:paraId="50CED22D" w14:textId="01731DED" w:rsidR="008045A3" w:rsidRPr="008045A3" w:rsidRDefault="008045A3" w:rsidP="008045A3">
            <w:pPr>
              <w:spacing w:after="0"/>
              <w:rPr>
                <w:b/>
                <w:lang w:val="en-US"/>
              </w:rPr>
            </w:pPr>
            <w:r w:rsidRPr="008045A3">
              <w:rPr>
                <w:b/>
                <w:lang w:val="en-US"/>
              </w:rPr>
              <w:t>QCT Standards</w:t>
            </w:r>
          </w:p>
        </w:tc>
      </w:tr>
      <w:tr w:rsidR="009D1C17" w14:paraId="7729FB18" w14:textId="77777777" w:rsidTr="009D1C17">
        <w:tc>
          <w:tcPr>
            <w:tcW w:w="3652" w:type="dxa"/>
          </w:tcPr>
          <w:p w14:paraId="2AEA2037" w14:textId="0C9C79B9" w:rsidR="009D1C17" w:rsidRDefault="009D1C17" w:rsidP="008045A3">
            <w:pPr>
              <w:spacing w:after="0"/>
              <w:rPr>
                <w:lang w:val="en-US"/>
              </w:rPr>
            </w:pPr>
            <w:r>
              <w:t>How do we teach Grammar and Punctuation?</w:t>
            </w:r>
          </w:p>
        </w:tc>
        <w:tc>
          <w:tcPr>
            <w:tcW w:w="1418" w:type="dxa"/>
          </w:tcPr>
          <w:p w14:paraId="419B946C" w14:textId="77777777" w:rsidR="009D1C17" w:rsidRDefault="009D1C17" w:rsidP="008045A3">
            <w:pPr>
              <w:spacing w:after="0"/>
              <w:rPr>
                <w:lang w:val="en-US"/>
              </w:rPr>
            </w:pPr>
            <w:r>
              <w:rPr>
                <w:lang w:val="en-US"/>
              </w:rPr>
              <w:t>Southern</w:t>
            </w:r>
          </w:p>
          <w:p w14:paraId="0899D4CB" w14:textId="67C259DB" w:rsidR="009D1C17" w:rsidRDefault="009D1C17" w:rsidP="008045A3">
            <w:pPr>
              <w:spacing w:after="0"/>
              <w:rPr>
                <w:lang w:val="en-US"/>
              </w:rPr>
            </w:pPr>
            <w:r>
              <w:rPr>
                <w:lang w:val="en-US"/>
              </w:rPr>
              <w:t>Western</w:t>
            </w:r>
          </w:p>
          <w:p w14:paraId="72E2A72F" w14:textId="25FE0738" w:rsidR="009D1C17" w:rsidRDefault="009D1C17" w:rsidP="008045A3">
            <w:pPr>
              <w:spacing w:after="0"/>
              <w:rPr>
                <w:lang w:val="en-US"/>
              </w:rPr>
            </w:pPr>
            <w:r>
              <w:rPr>
                <w:lang w:val="en-US"/>
              </w:rPr>
              <w:t>Northern</w:t>
            </w:r>
          </w:p>
        </w:tc>
        <w:tc>
          <w:tcPr>
            <w:tcW w:w="1417" w:type="dxa"/>
          </w:tcPr>
          <w:p w14:paraId="01C83A8E" w14:textId="77777777" w:rsidR="009D1C17" w:rsidRDefault="009D1C17" w:rsidP="008045A3">
            <w:pPr>
              <w:spacing w:after="0"/>
              <w:rPr>
                <w:lang w:val="en-US"/>
              </w:rPr>
            </w:pPr>
            <w:r>
              <w:rPr>
                <w:lang w:val="en-US"/>
              </w:rPr>
              <w:t>Mar 17</w:t>
            </w:r>
          </w:p>
          <w:p w14:paraId="7F524043" w14:textId="77777777" w:rsidR="009D1C17" w:rsidRDefault="009D1C17" w:rsidP="008045A3">
            <w:pPr>
              <w:spacing w:after="0"/>
              <w:rPr>
                <w:lang w:val="en-US"/>
              </w:rPr>
            </w:pPr>
            <w:r>
              <w:rPr>
                <w:lang w:val="en-US"/>
              </w:rPr>
              <w:t>Mar 18</w:t>
            </w:r>
          </w:p>
          <w:p w14:paraId="7C34A1AB" w14:textId="4D0A5CAD" w:rsidR="009D1C17" w:rsidRDefault="009D1C17" w:rsidP="008045A3">
            <w:pPr>
              <w:spacing w:after="0"/>
              <w:rPr>
                <w:lang w:val="en-US"/>
              </w:rPr>
            </w:pPr>
            <w:r>
              <w:rPr>
                <w:lang w:val="en-US"/>
              </w:rPr>
              <w:t>Mar 19</w:t>
            </w:r>
          </w:p>
        </w:tc>
        <w:tc>
          <w:tcPr>
            <w:tcW w:w="1396" w:type="dxa"/>
          </w:tcPr>
          <w:p w14:paraId="0A2B1708" w14:textId="728F0CE3" w:rsidR="009D1C17" w:rsidRDefault="009D1C17" w:rsidP="009D1C17">
            <w:pPr>
              <w:spacing w:after="0"/>
              <w:rPr>
                <w:lang w:val="en-US"/>
              </w:rPr>
            </w:pPr>
            <w:r>
              <w:rPr>
                <w:lang w:val="en-US"/>
              </w:rPr>
              <w:t>4:00 -5:30</w:t>
            </w:r>
          </w:p>
        </w:tc>
        <w:tc>
          <w:tcPr>
            <w:tcW w:w="1971" w:type="dxa"/>
          </w:tcPr>
          <w:p w14:paraId="321F55C3" w14:textId="338A3AB0" w:rsidR="009D1C17" w:rsidRDefault="00E5659B" w:rsidP="008045A3">
            <w:pPr>
              <w:spacing w:after="0"/>
              <w:rPr>
                <w:lang w:val="en-US"/>
              </w:rPr>
            </w:pPr>
            <w:r>
              <w:rPr>
                <w:lang w:val="en-US"/>
              </w:rPr>
              <w:t>2, 3</w:t>
            </w:r>
          </w:p>
        </w:tc>
      </w:tr>
      <w:tr w:rsidR="009D1C17" w14:paraId="45F65AE6" w14:textId="77777777" w:rsidTr="009D1C17">
        <w:tc>
          <w:tcPr>
            <w:tcW w:w="3652" w:type="dxa"/>
          </w:tcPr>
          <w:p w14:paraId="2092BF15" w14:textId="48EA62AF" w:rsidR="009D1C17" w:rsidRDefault="009D1C17" w:rsidP="008045A3">
            <w:pPr>
              <w:spacing w:after="0"/>
              <w:rPr>
                <w:lang w:val="en-US"/>
              </w:rPr>
            </w:pPr>
            <w:r>
              <w:t>How do we Teach Spelling?</w:t>
            </w:r>
          </w:p>
        </w:tc>
        <w:tc>
          <w:tcPr>
            <w:tcW w:w="1418" w:type="dxa"/>
          </w:tcPr>
          <w:p w14:paraId="6CF1F5C9" w14:textId="77777777" w:rsidR="009D1C17" w:rsidRDefault="009D1C17" w:rsidP="009D1C17">
            <w:pPr>
              <w:spacing w:after="0"/>
              <w:rPr>
                <w:lang w:val="en-US"/>
              </w:rPr>
            </w:pPr>
            <w:r>
              <w:rPr>
                <w:lang w:val="en-US"/>
              </w:rPr>
              <w:t>Southern</w:t>
            </w:r>
          </w:p>
          <w:p w14:paraId="196F0254" w14:textId="77777777" w:rsidR="009D1C17" w:rsidRDefault="009D1C17" w:rsidP="009D1C17">
            <w:pPr>
              <w:spacing w:after="0"/>
              <w:rPr>
                <w:lang w:val="en-US"/>
              </w:rPr>
            </w:pPr>
            <w:r>
              <w:rPr>
                <w:lang w:val="en-US"/>
              </w:rPr>
              <w:t>Western</w:t>
            </w:r>
          </w:p>
          <w:p w14:paraId="38B949BE" w14:textId="52B90FFB" w:rsidR="009D1C17" w:rsidRDefault="009D1C17" w:rsidP="009D1C17">
            <w:pPr>
              <w:spacing w:after="0"/>
              <w:rPr>
                <w:lang w:val="en-US"/>
              </w:rPr>
            </w:pPr>
            <w:r>
              <w:rPr>
                <w:lang w:val="en-US"/>
              </w:rPr>
              <w:t>Northern</w:t>
            </w:r>
          </w:p>
        </w:tc>
        <w:tc>
          <w:tcPr>
            <w:tcW w:w="1417" w:type="dxa"/>
          </w:tcPr>
          <w:p w14:paraId="62D8AB50" w14:textId="77777777" w:rsidR="009D1C17" w:rsidRDefault="009D1C17" w:rsidP="008045A3">
            <w:pPr>
              <w:spacing w:after="0"/>
              <w:rPr>
                <w:lang w:val="en-US"/>
              </w:rPr>
            </w:pPr>
            <w:r>
              <w:rPr>
                <w:lang w:val="en-US"/>
              </w:rPr>
              <w:t>May 5</w:t>
            </w:r>
          </w:p>
          <w:p w14:paraId="4E5E6229" w14:textId="77777777" w:rsidR="009D1C17" w:rsidRDefault="009D1C17" w:rsidP="008045A3">
            <w:pPr>
              <w:spacing w:after="0"/>
              <w:rPr>
                <w:lang w:val="en-US"/>
              </w:rPr>
            </w:pPr>
            <w:r>
              <w:rPr>
                <w:lang w:val="en-US"/>
              </w:rPr>
              <w:t>May 6</w:t>
            </w:r>
          </w:p>
          <w:p w14:paraId="374ED1F2" w14:textId="19A7F9E8" w:rsidR="009D1C17" w:rsidRDefault="009D1C17" w:rsidP="008045A3">
            <w:pPr>
              <w:spacing w:after="0"/>
              <w:rPr>
                <w:lang w:val="en-US"/>
              </w:rPr>
            </w:pPr>
            <w:r>
              <w:rPr>
                <w:lang w:val="en-US"/>
              </w:rPr>
              <w:t>May 7</w:t>
            </w:r>
          </w:p>
        </w:tc>
        <w:tc>
          <w:tcPr>
            <w:tcW w:w="1396" w:type="dxa"/>
          </w:tcPr>
          <w:p w14:paraId="65D8F52C" w14:textId="1ED589A5" w:rsidR="009D1C17" w:rsidRDefault="009D1C17" w:rsidP="008045A3">
            <w:pPr>
              <w:spacing w:after="0"/>
              <w:rPr>
                <w:lang w:val="en-US"/>
              </w:rPr>
            </w:pPr>
            <w:r w:rsidRPr="009D1C17">
              <w:rPr>
                <w:lang w:val="en-US"/>
              </w:rPr>
              <w:t>4:00 -5:30</w:t>
            </w:r>
          </w:p>
        </w:tc>
        <w:tc>
          <w:tcPr>
            <w:tcW w:w="1971" w:type="dxa"/>
          </w:tcPr>
          <w:p w14:paraId="4F428508" w14:textId="119F3DC2" w:rsidR="009D1C17" w:rsidRDefault="00E5659B" w:rsidP="008045A3">
            <w:pPr>
              <w:spacing w:after="0"/>
              <w:rPr>
                <w:lang w:val="en-US"/>
              </w:rPr>
            </w:pPr>
            <w:r w:rsidRPr="00E5659B">
              <w:rPr>
                <w:lang w:val="en-US"/>
              </w:rPr>
              <w:t>2, 3</w:t>
            </w:r>
          </w:p>
        </w:tc>
      </w:tr>
      <w:tr w:rsidR="009D1C17" w14:paraId="5033DA07" w14:textId="77777777" w:rsidTr="009D1C17">
        <w:tc>
          <w:tcPr>
            <w:tcW w:w="3652" w:type="dxa"/>
          </w:tcPr>
          <w:p w14:paraId="1709FEFA" w14:textId="7A4C3CC9" w:rsidR="009D1C17" w:rsidRDefault="009D1C17" w:rsidP="008045A3">
            <w:pPr>
              <w:spacing w:after="0"/>
              <w:rPr>
                <w:lang w:val="en-US"/>
              </w:rPr>
            </w:pPr>
            <w:r>
              <w:t>Problem Solving – teaching to the core of maths</w:t>
            </w:r>
          </w:p>
        </w:tc>
        <w:tc>
          <w:tcPr>
            <w:tcW w:w="1418" w:type="dxa"/>
          </w:tcPr>
          <w:p w14:paraId="20A6E441" w14:textId="77777777" w:rsidR="009D1C17" w:rsidRDefault="009D1C17" w:rsidP="009D1C17">
            <w:pPr>
              <w:spacing w:after="0"/>
              <w:rPr>
                <w:lang w:val="en-US"/>
              </w:rPr>
            </w:pPr>
            <w:r>
              <w:rPr>
                <w:lang w:val="en-US"/>
              </w:rPr>
              <w:t>Southern</w:t>
            </w:r>
          </w:p>
          <w:p w14:paraId="3D8F63CF" w14:textId="77777777" w:rsidR="009D1C17" w:rsidRDefault="009D1C17" w:rsidP="009D1C17">
            <w:pPr>
              <w:spacing w:after="0"/>
              <w:rPr>
                <w:lang w:val="en-US"/>
              </w:rPr>
            </w:pPr>
            <w:r>
              <w:rPr>
                <w:lang w:val="en-US"/>
              </w:rPr>
              <w:t>Western</w:t>
            </w:r>
          </w:p>
          <w:p w14:paraId="758772FE" w14:textId="40F4E001" w:rsidR="009D1C17" w:rsidRDefault="009D1C17" w:rsidP="009D1C17">
            <w:pPr>
              <w:spacing w:after="0"/>
              <w:rPr>
                <w:lang w:val="en-US"/>
              </w:rPr>
            </w:pPr>
            <w:r>
              <w:rPr>
                <w:lang w:val="en-US"/>
              </w:rPr>
              <w:t>Northern</w:t>
            </w:r>
          </w:p>
        </w:tc>
        <w:tc>
          <w:tcPr>
            <w:tcW w:w="1417" w:type="dxa"/>
          </w:tcPr>
          <w:p w14:paraId="59C4DBA3" w14:textId="77777777" w:rsidR="009D1C17" w:rsidRDefault="009D1C17" w:rsidP="008045A3">
            <w:pPr>
              <w:spacing w:after="0"/>
              <w:rPr>
                <w:lang w:val="en-US"/>
              </w:rPr>
            </w:pPr>
            <w:r>
              <w:rPr>
                <w:lang w:val="en-US"/>
              </w:rPr>
              <w:t>Jun 16</w:t>
            </w:r>
          </w:p>
          <w:p w14:paraId="366E283E" w14:textId="77777777" w:rsidR="009D1C17" w:rsidRDefault="009D1C17" w:rsidP="008045A3">
            <w:pPr>
              <w:spacing w:after="0"/>
              <w:rPr>
                <w:lang w:val="en-US"/>
              </w:rPr>
            </w:pPr>
            <w:r>
              <w:rPr>
                <w:lang w:val="en-US"/>
              </w:rPr>
              <w:t>Jun 17</w:t>
            </w:r>
          </w:p>
          <w:p w14:paraId="685360A0" w14:textId="20F99AB0" w:rsidR="009D1C17" w:rsidRDefault="009D1C17" w:rsidP="008045A3">
            <w:pPr>
              <w:spacing w:after="0"/>
              <w:rPr>
                <w:lang w:val="en-US"/>
              </w:rPr>
            </w:pPr>
            <w:r>
              <w:rPr>
                <w:lang w:val="en-US"/>
              </w:rPr>
              <w:t>Jun 18</w:t>
            </w:r>
          </w:p>
        </w:tc>
        <w:tc>
          <w:tcPr>
            <w:tcW w:w="1396" w:type="dxa"/>
          </w:tcPr>
          <w:p w14:paraId="61AEB89C" w14:textId="5C144A7C" w:rsidR="009D1C17" w:rsidRDefault="009D1C17" w:rsidP="008045A3">
            <w:pPr>
              <w:spacing w:after="0"/>
              <w:rPr>
                <w:lang w:val="en-US"/>
              </w:rPr>
            </w:pPr>
            <w:r w:rsidRPr="009D1C17">
              <w:rPr>
                <w:lang w:val="en-US"/>
              </w:rPr>
              <w:t>4:00 -5:30</w:t>
            </w:r>
          </w:p>
        </w:tc>
        <w:tc>
          <w:tcPr>
            <w:tcW w:w="1971" w:type="dxa"/>
          </w:tcPr>
          <w:p w14:paraId="06ED1463" w14:textId="7D1D0E8F" w:rsidR="009D1C17" w:rsidRDefault="00E5659B" w:rsidP="008045A3">
            <w:pPr>
              <w:spacing w:after="0"/>
              <w:rPr>
                <w:lang w:val="en-US"/>
              </w:rPr>
            </w:pPr>
            <w:r w:rsidRPr="00E5659B">
              <w:rPr>
                <w:lang w:val="en-US"/>
              </w:rPr>
              <w:t>2, 3</w:t>
            </w:r>
          </w:p>
        </w:tc>
      </w:tr>
      <w:tr w:rsidR="009D1C17" w14:paraId="286D526F" w14:textId="77777777" w:rsidTr="009D1C17">
        <w:tc>
          <w:tcPr>
            <w:tcW w:w="3652" w:type="dxa"/>
          </w:tcPr>
          <w:p w14:paraId="704023FE" w14:textId="1CD712E0" w:rsidR="009D1C17" w:rsidRPr="009D1C17" w:rsidRDefault="009D1C17" w:rsidP="009D1C17">
            <w:pPr>
              <w:rPr>
                <w:rFonts w:ascii="Calibri" w:eastAsiaTheme="minorHAnsi" w:hAnsi="Calibri"/>
                <w:sz w:val="22"/>
              </w:rPr>
            </w:pPr>
            <w:r>
              <w:t>How do we teach writing?</w:t>
            </w:r>
          </w:p>
        </w:tc>
        <w:tc>
          <w:tcPr>
            <w:tcW w:w="1418" w:type="dxa"/>
          </w:tcPr>
          <w:p w14:paraId="0D425E1C" w14:textId="77777777" w:rsidR="009D1C17" w:rsidRDefault="009D1C17" w:rsidP="009D1C17">
            <w:pPr>
              <w:spacing w:after="0"/>
              <w:rPr>
                <w:lang w:val="en-US"/>
              </w:rPr>
            </w:pPr>
            <w:r>
              <w:rPr>
                <w:lang w:val="en-US"/>
              </w:rPr>
              <w:t>Southern</w:t>
            </w:r>
          </w:p>
          <w:p w14:paraId="4621002F" w14:textId="77777777" w:rsidR="009D1C17" w:rsidRDefault="009D1C17" w:rsidP="009D1C17">
            <w:pPr>
              <w:spacing w:after="0"/>
              <w:rPr>
                <w:lang w:val="en-US"/>
              </w:rPr>
            </w:pPr>
            <w:r>
              <w:rPr>
                <w:lang w:val="en-US"/>
              </w:rPr>
              <w:t>Western</w:t>
            </w:r>
          </w:p>
          <w:p w14:paraId="67B1C53A" w14:textId="7B10E4C3" w:rsidR="009D1C17" w:rsidRDefault="009D1C17" w:rsidP="009D1C17">
            <w:pPr>
              <w:spacing w:after="0"/>
              <w:rPr>
                <w:lang w:val="en-US"/>
              </w:rPr>
            </w:pPr>
            <w:r>
              <w:rPr>
                <w:lang w:val="en-US"/>
              </w:rPr>
              <w:t>Northern</w:t>
            </w:r>
          </w:p>
        </w:tc>
        <w:tc>
          <w:tcPr>
            <w:tcW w:w="1417" w:type="dxa"/>
          </w:tcPr>
          <w:p w14:paraId="17F11FCB" w14:textId="77777777" w:rsidR="009D1C17" w:rsidRDefault="009D1C17" w:rsidP="008045A3">
            <w:pPr>
              <w:spacing w:after="0"/>
              <w:rPr>
                <w:lang w:val="en-US"/>
              </w:rPr>
            </w:pPr>
            <w:r>
              <w:rPr>
                <w:lang w:val="en-US"/>
              </w:rPr>
              <w:t>Aug 4</w:t>
            </w:r>
          </w:p>
          <w:p w14:paraId="5300C5B2" w14:textId="373776B5" w:rsidR="009D1C17" w:rsidRDefault="009D1C17" w:rsidP="008045A3">
            <w:pPr>
              <w:spacing w:after="0"/>
              <w:rPr>
                <w:lang w:val="en-US"/>
              </w:rPr>
            </w:pPr>
            <w:r>
              <w:rPr>
                <w:lang w:val="en-US"/>
              </w:rPr>
              <w:t>Aug 5</w:t>
            </w:r>
          </w:p>
          <w:p w14:paraId="29E828F3" w14:textId="0F2C18E0" w:rsidR="009D1C17" w:rsidRDefault="009D1C17" w:rsidP="008045A3">
            <w:pPr>
              <w:spacing w:after="0"/>
              <w:rPr>
                <w:lang w:val="en-US"/>
              </w:rPr>
            </w:pPr>
            <w:r>
              <w:rPr>
                <w:lang w:val="en-US"/>
              </w:rPr>
              <w:t>Aug 6</w:t>
            </w:r>
          </w:p>
        </w:tc>
        <w:tc>
          <w:tcPr>
            <w:tcW w:w="1396" w:type="dxa"/>
          </w:tcPr>
          <w:p w14:paraId="4A77B4D0" w14:textId="35893303" w:rsidR="009D1C17" w:rsidRDefault="009D1C17" w:rsidP="008045A3">
            <w:pPr>
              <w:spacing w:after="0"/>
              <w:rPr>
                <w:lang w:val="en-US"/>
              </w:rPr>
            </w:pPr>
            <w:r w:rsidRPr="009D1C17">
              <w:rPr>
                <w:lang w:val="en-US"/>
              </w:rPr>
              <w:t>4:00 -5:30</w:t>
            </w:r>
          </w:p>
        </w:tc>
        <w:tc>
          <w:tcPr>
            <w:tcW w:w="1971" w:type="dxa"/>
          </w:tcPr>
          <w:p w14:paraId="6D6074CA" w14:textId="17C7C947" w:rsidR="009D1C17" w:rsidRDefault="00E5659B" w:rsidP="008045A3">
            <w:pPr>
              <w:spacing w:after="0"/>
              <w:rPr>
                <w:lang w:val="en-US"/>
              </w:rPr>
            </w:pPr>
            <w:r w:rsidRPr="00E5659B">
              <w:rPr>
                <w:lang w:val="en-US"/>
              </w:rPr>
              <w:t>2, 3</w:t>
            </w:r>
          </w:p>
        </w:tc>
      </w:tr>
      <w:tr w:rsidR="009D1C17" w14:paraId="18ED3240" w14:textId="77777777" w:rsidTr="009D1C17">
        <w:tc>
          <w:tcPr>
            <w:tcW w:w="3652" w:type="dxa"/>
          </w:tcPr>
          <w:p w14:paraId="3FB0716E" w14:textId="042D739C" w:rsidR="009D1C17" w:rsidRDefault="009D1C17" w:rsidP="009D1C17">
            <w:r>
              <w:t>Using Google and Teacher Dashboard</w:t>
            </w:r>
          </w:p>
        </w:tc>
        <w:tc>
          <w:tcPr>
            <w:tcW w:w="1418" w:type="dxa"/>
          </w:tcPr>
          <w:p w14:paraId="001DB174" w14:textId="77777777" w:rsidR="009D1C17" w:rsidRDefault="009D1C17" w:rsidP="00904558">
            <w:pPr>
              <w:spacing w:after="0"/>
              <w:rPr>
                <w:lang w:val="en-US"/>
              </w:rPr>
            </w:pPr>
            <w:r>
              <w:rPr>
                <w:lang w:val="en-US"/>
              </w:rPr>
              <w:t>Southern</w:t>
            </w:r>
          </w:p>
          <w:p w14:paraId="0E2D5AD4" w14:textId="77777777" w:rsidR="009D1C17" w:rsidRDefault="009D1C17" w:rsidP="00904558">
            <w:pPr>
              <w:spacing w:after="0"/>
              <w:rPr>
                <w:lang w:val="en-US"/>
              </w:rPr>
            </w:pPr>
            <w:r>
              <w:rPr>
                <w:lang w:val="en-US"/>
              </w:rPr>
              <w:t>Western</w:t>
            </w:r>
          </w:p>
          <w:p w14:paraId="6EFC66B2" w14:textId="7D022685" w:rsidR="009D1C17" w:rsidRDefault="009D1C17" w:rsidP="009D1C17">
            <w:pPr>
              <w:spacing w:after="0"/>
              <w:rPr>
                <w:lang w:val="en-US"/>
              </w:rPr>
            </w:pPr>
            <w:r>
              <w:rPr>
                <w:lang w:val="en-US"/>
              </w:rPr>
              <w:t>Northern</w:t>
            </w:r>
          </w:p>
        </w:tc>
        <w:tc>
          <w:tcPr>
            <w:tcW w:w="1417" w:type="dxa"/>
          </w:tcPr>
          <w:p w14:paraId="5EB8E869" w14:textId="77777777" w:rsidR="009D1C17" w:rsidRDefault="009D1C17" w:rsidP="008045A3">
            <w:pPr>
              <w:spacing w:after="0"/>
              <w:rPr>
                <w:lang w:val="en-US"/>
              </w:rPr>
            </w:pPr>
            <w:r>
              <w:rPr>
                <w:lang w:val="en-US"/>
              </w:rPr>
              <w:t>Sept 15</w:t>
            </w:r>
          </w:p>
          <w:p w14:paraId="4B14A73B" w14:textId="77777777" w:rsidR="009D1C17" w:rsidRDefault="009D1C17" w:rsidP="008045A3">
            <w:pPr>
              <w:spacing w:after="0"/>
              <w:rPr>
                <w:lang w:val="en-US"/>
              </w:rPr>
            </w:pPr>
            <w:r>
              <w:rPr>
                <w:lang w:val="en-US"/>
              </w:rPr>
              <w:t>Sept 16</w:t>
            </w:r>
          </w:p>
          <w:p w14:paraId="63FC9D6B" w14:textId="72606B08" w:rsidR="009D1C17" w:rsidRDefault="009D1C17" w:rsidP="008045A3">
            <w:pPr>
              <w:spacing w:after="0"/>
              <w:rPr>
                <w:lang w:val="en-US"/>
              </w:rPr>
            </w:pPr>
            <w:r>
              <w:rPr>
                <w:lang w:val="en-US"/>
              </w:rPr>
              <w:t>Sept 17</w:t>
            </w:r>
          </w:p>
        </w:tc>
        <w:tc>
          <w:tcPr>
            <w:tcW w:w="1396" w:type="dxa"/>
          </w:tcPr>
          <w:p w14:paraId="6D2FFB25" w14:textId="019FC85E" w:rsidR="009D1C17" w:rsidRPr="009D1C17" w:rsidRDefault="009D1C17" w:rsidP="008045A3">
            <w:pPr>
              <w:spacing w:after="0"/>
              <w:rPr>
                <w:lang w:val="en-US"/>
              </w:rPr>
            </w:pPr>
            <w:r w:rsidRPr="009D1C17">
              <w:rPr>
                <w:lang w:val="en-US"/>
              </w:rPr>
              <w:t>4:00 -5:30</w:t>
            </w:r>
          </w:p>
        </w:tc>
        <w:tc>
          <w:tcPr>
            <w:tcW w:w="1971" w:type="dxa"/>
          </w:tcPr>
          <w:p w14:paraId="64C29C25" w14:textId="1E8FC361" w:rsidR="009D1C17" w:rsidRDefault="00E5659B" w:rsidP="00E5659B">
            <w:pPr>
              <w:spacing w:after="0"/>
              <w:rPr>
                <w:lang w:val="en-US"/>
              </w:rPr>
            </w:pPr>
            <w:r>
              <w:rPr>
                <w:lang w:val="en-US"/>
              </w:rPr>
              <w:t>2, 3, 4,</w:t>
            </w:r>
          </w:p>
        </w:tc>
      </w:tr>
      <w:tr w:rsidR="009D1C17" w14:paraId="44A132C9" w14:textId="77777777" w:rsidTr="009D1C17">
        <w:tc>
          <w:tcPr>
            <w:tcW w:w="3652" w:type="dxa"/>
          </w:tcPr>
          <w:p w14:paraId="3B6A6823" w14:textId="1B77F115" w:rsidR="009D1C17" w:rsidRDefault="009D1C17" w:rsidP="009D1C17">
            <w:r>
              <w:t>How do we teach reading?</w:t>
            </w:r>
          </w:p>
        </w:tc>
        <w:tc>
          <w:tcPr>
            <w:tcW w:w="1418" w:type="dxa"/>
          </w:tcPr>
          <w:p w14:paraId="0E5F0437" w14:textId="77777777" w:rsidR="009D1C17" w:rsidRDefault="009D1C17" w:rsidP="00904558">
            <w:pPr>
              <w:spacing w:after="0"/>
              <w:rPr>
                <w:lang w:val="en-US"/>
              </w:rPr>
            </w:pPr>
            <w:r>
              <w:rPr>
                <w:lang w:val="en-US"/>
              </w:rPr>
              <w:t>Southern</w:t>
            </w:r>
          </w:p>
          <w:p w14:paraId="6E316C46" w14:textId="77777777" w:rsidR="009D1C17" w:rsidRDefault="009D1C17" w:rsidP="00904558">
            <w:pPr>
              <w:spacing w:after="0"/>
              <w:rPr>
                <w:lang w:val="en-US"/>
              </w:rPr>
            </w:pPr>
            <w:r>
              <w:rPr>
                <w:lang w:val="en-US"/>
              </w:rPr>
              <w:t>Western</w:t>
            </w:r>
          </w:p>
          <w:p w14:paraId="7C29DD2E" w14:textId="79139F67" w:rsidR="009D1C17" w:rsidRDefault="009D1C17" w:rsidP="009D1C17">
            <w:pPr>
              <w:spacing w:after="0"/>
              <w:rPr>
                <w:lang w:val="en-US"/>
              </w:rPr>
            </w:pPr>
            <w:r>
              <w:rPr>
                <w:lang w:val="en-US"/>
              </w:rPr>
              <w:t>Northern</w:t>
            </w:r>
          </w:p>
        </w:tc>
        <w:tc>
          <w:tcPr>
            <w:tcW w:w="1417" w:type="dxa"/>
          </w:tcPr>
          <w:p w14:paraId="63688546" w14:textId="77777777" w:rsidR="009D1C17" w:rsidRDefault="009D1C17" w:rsidP="008045A3">
            <w:pPr>
              <w:spacing w:after="0"/>
              <w:rPr>
                <w:lang w:val="en-US"/>
              </w:rPr>
            </w:pPr>
            <w:r>
              <w:rPr>
                <w:lang w:val="en-US"/>
              </w:rPr>
              <w:t>Oct 20</w:t>
            </w:r>
          </w:p>
          <w:p w14:paraId="5DBFB996" w14:textId="77777777" w:rsidR="009D1C17" w:rsidRDefault="009D1C17" w:rsidP="008045A3">
            <w:pPr>
              <w:spacing w:after="0"/>
              <w:rPr>
                <w:lang w:val="en-US"/>
              </w:rPr>
            </w:pPr>
            <w:r>
              <w:rPr>
                <w:lang w:val="en-US"/>
              </w:rPr>
              <w:t>Oct 21</w:t>
            </w:r>
          </w:p>
          <w:p w14:paraId="6D171F13" w14:textId="67E2813E" w:rsidR="009D1C17" w:rsidRDefault="009D1C17" w:rsidP="008045A3">
            <w:pPr>
              <w:spacing w:after="0"/>
              <w:rPr>
                <w:lang w:val="en-US"/>
              </w:rPr>
            </w:pPr>
            <w:r>
              <w:rPr>
                <w:lang w:val="en-US"/>
              </w:rPr>
              <w:t>Oct 22</w:t>
            </w:r>
          </w:p>
        </w:tc>
        <w:tc>
          <w:tcPr>
            <w:tcW w:w="1396" w:type="dxa"/>
          </w:tcPr>
          <w:p w14:paraId="2B10155D" w14:textId="000B5C5E" w:rsidR="009D1C17" w:rsidRPr="009D1C17" w:rsidRDefault="009D1C17" w:rsidP="008045A3">
            <w:pPr>
              <w:spacing w:after="0"/>
              <w:rPr>
                <w:lang w:val="en-US"/>
              </w:rPr>
            </w:pPr>
            <w:r w:rsidRPr="009D1C17">
              <w:rPr>
                <w:lang w:val="en-US"/>
              </w:rPr>
              <w:t>4:00 -5:30</w:t>
            </w:r>
          </w:p>
        </w:tc>
        <w:tc>
          <w:tcPr>
            <w:tcW w:w="1971" w:type="dxa"/>
          </w:tcPr>
          <w:p w14:paraId="23105532" w14:textId="3DA55766" w:rsidR="009D1C17" w:rsidRDefault="00E5659B" w:rsidP="008045A3">
            <w:pPr>
              <w:spacing w:after="0"/>
              <w:rPr>
                <w:lang w:val="en-US"/>
              </w:rPr>
            </w:pPr>
            <w:r w:rsidRPr="00E5659B">
              <w:rPr>
                <w:lang w:val="en-US"/>
              </w:rPr>
              <w:t>2, 3</w:t>
            </w:r>
          </w:p>
        </w:tc>
      </w:tr>
    </w:tbl>
    <w:p w14:paraId="3278150D" w14:textId="1F3FA67B" w:rsidR="008045A3" w:rsidRDefault="008045A3" w:rsidP="004214DF">
      <w:pPr>
        <w:rPr>
          <w:lang w:val="en-US"/>
        </w:rPr>
      </w:pPr>
    </w:p>
    <w:p w14:paraId="6F5AE02C" w14:textId="22F71187" w:rsidR="008045A3" w:rsidRDefault="008045A3" w:rsidP="008045A3">
      <w:pPr>
        <w:pStyle w:val="Heading3"/>
        <w:spacing w:after="240"/>
      </w:pPr>
      <w:r>
        <w:lastRenderedPageBreak/>
        <w:t>Holiday PD</w:t>
      </w:r>
    </w:p>
    <w:tbl>
      <w:tblPr>
        <w:tblStyle w:val="TableGrid"/>
        <w:tblW w:w="0" w:type="auto"/>
        <w:tblLook w:val="04A0" w:firstRow="1" w:lastRow="0" w:firstColumn="1" w:lastColumn="0" w:noHBand="0" w:noVBand="1"/>
      </w:tblPr>
      <w:tblGrid>
        <w:gridCol w:w="3652"/>
        <w:gridCol w:w="1418"/>
        <w:gridCol w:w="1417"/>
        <w:gridCol w:w="1396"/>
        <w:gridCol w:w="1971"/>
      </w:tblGrid>
      <w:tr w:rsidR="008045A3" w:rsidRPr="008045A3" w14:paraId="55907DDE" w14:textId="77777777" w:rsidTr="009D1C17">
        <w:tc>
          <w:tcPr>
            <w:tcW w:w="3652" w:type="dxa"/>
            <w:shd w:val="clear" w:color="auto" w:fill="C6D9F1" w:themeFill="text2" w:themeFillTint="33"/>
          </w:tcPr>
          <w:p w14:paraId="1DEE3654" w14:textId="77777777" w:rsidR="008045A3" w:rsidRPr="008045A3" w:rsidRDefault="008045A3" w:rsidP="00E511EB">
            <w:pPr>
              <w:spacing w:after="0"/>
              <w:rPr>
                <w:b/>
                <w:lang w:val="en-US"/>
              </w:rPr>
            </w:pPr>
            <w:r w:rsidRPr="008045A3">
              <w:rPr>
                <w:b/>
                <w:lang w:val="en-US"/>
              </w:rPr>
              <w:t>Topic</w:t>
            </w:r>
          </w:p>
        </w:tc>
        <w:tc>
          <w:tcPr>
            <w:tcW w:w="1418" w:type="dxa"/>
            <w:shd w:val="clear" w:color="auto" w:fill="C6D9F1" w:themeFill="text2" w:themeFillTint="33"/>
          </w:tcPr>
          <w:p w14:paraId="56A6F0AF" w14:textId="77777777" w:rsidR="008045A3" w:rsidRPr="008045A3" w:rsidRDefault="008045A3" w:rsidP="00E511EB">
            <w:pPr>
              <w:spacing w:after="0"/>
              <w:rPr>
                <w:b/>
                <w:lang w:val="en-US"/>
              </w:rPr>
            </w:pPr>
            <w:r w:rsidRPr="008045A3">
              <w:rPr>
                <w:b/>
                <w:lang w:val="en-US"/>
              </w:rPr>
              <w:t>Venue</w:t>
            </w:r>
          </w:p>
        </w:tc>
        <w:tc>
          <w:tcPr>
            <w:tcW w:w="1417" w:type="dxa"/>
            <w:shd w:val="clear" w:color="auto" w:fill="C6D9F1" w:themeFill="text2" w:themeFillTint="33"/>
          </w:tcPr>
          <w:p w14:paraId="5D6C3DF1" w14:textId="77777777" w:rsidR="008045A3" w:rsidRPr="008045A3" w:rsidRDefault="008045A3" w:rsidP="00E511EB">
            <w:pPr>
              <w:spacing w:after="0"/>
              <w:rPr>
                <w:b/>
                <w:lang w:val="en-US"/>
              </w:rPr>
            </w:pPr>
            <w:r w:rsidRPr="008045A3">
              <w:rPr>
                <w:b/>
                <w:lang w:val="en-US"/>
              </w:rPr>
              <w:t>Date</w:t>
            </w:r>
          </w:p>
        </w:tc>
        <w:tc>
          <w:tcPr>
            <w:tcW w:w="1396" w:type="dxa"/>
            <w:shd w:val="clear" w:color="auto" w:fill="C6D9F1" w:themeFill="text2" w:themeFillTint="33"/>
          </w:tcPr>
          <w:p w14:paraId="1C91349F" w14:textId="77777777" w:rsidR="008045A3" w:rsidRPr="008045A3" w:rsidRDefault="008045A3" w:rsidP="00E511EB">
            <w:pPr>
              <w:spacing w:after="0"/>
              <w:rPr>
                <w:b/>
                <w:lang w:val="en-US"/>
              </w:rPr>
            </w:pPr>
            <w:r w:rsidRPr="008045A3">
              <w:rPr>
                <w:b/>
                <w:lang w:val="en-US"/>
              </w:rPr>
              <w:t>Time</w:t>
            </w:r>
          </w:p>
        </w:tc>
        <w:tc>
          <w:tcPr>
            <w:tcW w:w="1971" w:type="dxa"/>
            <w:shd w:val="clear" w:color="auto" w:fill="C6D9F1" w:themeFill="text2" w:themeFillTint="33"/>
          </w:tcPr>
          <w:p w14:paraId="099C8B16" w14:textId="77777777" w:rsidR="008045A3" w:rsidRPr="008045A3" w:rsidRDefault="008045A3" w:rsidP="00E511EB">
            <w:pPr>
              <w:spacing w:after="0"/>
              <w:rPr>
                <w:b/>
                <w:lang w:val="en-US"/>
              </w:rPr>
            </w:pPr>
            <w:r w:rsidRPr="008045A3">
              <w:rPr>
                <w:b/>
                <w:lang w:val="en-US"/>
              </w:rPr>
              <w:t>QCT Standards</w:t>
            </w:r>
          </w:p>
        </w:tc>
      </w:tr>
      <w:tr w:rsidR="008045A3" w14:paraId="6962E0BA" w14:textId="77777777" w:rsidTr="009D1C17">
        <w:tc>
          <w:tcPr>
            <w:tcW w:w="3652" w:type="dxa"/>
          </w:tcPr>
          <w:p w14:paraId="2339944D" w14:textId="4AB9D669" w:rsidR="008045A3" w:rsidRDefault="009D1C17" w:rsidP="00E511EB">
            <w:pPr>
              <w:spacing w:after="0"/>
              <w:rPr>
                <w:lang w:val="en-US"/>
              </w:rPr>
            </w:pPr>
            <w:r>
              <w:rPr>
                <w:lang w:val="en-US"/>
              </w:rPr>
              <w:t>Got data, Now what</w:t>
            </w:r>
          </w:p>
        </w:tc>
        <w:tc>
          <w:tcPr>
            <w:tcW w:w="1418" w:type="dxa"/>
          </w:tcPr>
          <w:p w14:paraId="72FB21F7" w14:textId="4279D305" w:rsidR="008045A3" w:rsidRDefault="009D1C17" w:rsidP="00E511EB">
            <w:pPr>
              <w:spacing w:after="0"/>
              <w:rPr>
                <w:lang w:val="en-US"/>
              </w:rPr>
            </w:pPr>
            <w:r>
              <w:rPr>
                <w:lang w:val="en-US"/>
              </w:rPr>
              <w:t>C1</w:t>
            </w:r>
          </w:p>
        </w:tc>
        <w:tc>
          <w:tcPr>
            <w:tcW w:w="1417" w:type="dxa"/>
          </w:tcPr>
          <w:p w14:paraId="2752F253" w14:textId="59E2AF8F" w:rsidR="008045A3" w:rsidRDefault="009D1C17" w:rsidP="009D1C17">
            <w:pPr>
              <w:spacing w:after="0"/>
              <w:rPr>
                <w:lang w:val="en-US"/>
              </w:rPr>
            </w:pPr>
            <w:r>
              <w:rPr>
                <w:lang w:val="en-US"/>
              </w:rPr>
              <w:t>Apr 8</w:t>
            </w:r>
          </w:p>
        </w:tc>
        <w:tc>
          <w:tcPr>
            <w:tcW w:w="1396" w:type="dxa"/>
          </w:tcPr>
          <w:p w14:paraId="34271BB7" w14:textId="6EB4D693" w:rsidR="008045A3" w:rsidRDefault="009D1C17" w:rsidP="00E511EB">
            <w:pPr>
              <w:spacing w:after="0"/>
              <w:rPr>
                <w:lang w:val="en-US"/>
              </w:rPr>
            </w:pPr>
            <w:r>
              <w:rPr>
                <w:lang w:val="en-US"/>
              </w:rPr>
              <w:t>9:00 – 3:00</w:t>
            </w:r>
          </w:p>
        </w:tc>
        <w:tc>
          <w:tcPr>
            <w:tcW w:w="1971" w:type="dxa"/>
          </w:tcPr>
          <w:p w14:paraId="5B5F12D8" w14:textId="1CB95B37" w:rsidR="008045A3" w:rsidRDefault="00E5659B" w:rsidP="00E511EB">
            <w:pPr>
              <w:spacing w:after="0"/>
              <w:rPr>
                <w:lang w:val="en-US"/>
              </w:rPr>
            </w:pPr>
            <w:r>
              <w:rPr>
                <w:lang w:val="en-US"/>
              </w:rPr>
              <w:t>2, 3, 4, 5</w:t>
            </w:r>
          </w:p>
        </w:tc>
      </w:tr>
      <w:tr w:rsidR="008045A3" w14:paraId="4E4BF0AB" w14:textId="77777777" w:rsidTr="009D1C17">
        <w:tc>
          <w:tcPr>
            <w:tcW w:w="3652" w:type="dxa"/>
          </w:tcPr>
          <w:p w14:paraId="11542DDE" w14:textId="76E362E3" w:rsidR="008045A3" w:rsidRDefault="009D1C17" w:rsidP="00E511EB">
            <w:pPr>
              <w:spacing w:after="0"/>
              <w:rPr>
                <w:lang w:val="en-US"/>
              </w:rPr>
            </w:pPr>
            <w:r>
              <w:rPr>
                <w:lang w:val="en-US"/>
              </w:rPr>
              <w:t>Creating Task and Criteria Sheets</w:t>
            </w:r>
          </w:p>
        </w:tc>
        <w:tc>
          <w:tcPr>
            <w:tcW w:w="1418" w:type="dxa"/>
          </w:tcPr>
          <w:p w14:paraId="65705F82" w14:textId="2013C693" w:rsidR="008045A3" w:rsidRDefault="009D1C17" w:rsidP="00E511EB">
            <w:pPr>
              <w:spacing w:after="0"/>
              <w:rPr>
                <w:lang w:val="en-US"/>
              </w:rPr>
            </w:pPr>
            <w:r>
              <w:rPr>
                <w:lang w:val="en-US"/>
              </w:rPr>
              <w:t>C1</w:t>
            </w:r>
          </w:p>
        </w:tc>
        <w:tc>
          <w:tcPr>
            <w:tcW w:w="1417" w:type="dxa"/>
          </w:tcPr>
          <w:p w14:paraId="230CF178" w14:textId="7789B660" w:rsidR="008045A3" w:rsidRDefault="009D1C17" w:rsidP="00E511EB">
            <w:pPr>
              <w:spacing w:after="0"/>
              <w:rPr>
                <w:lang w:val="en-US"/>
              </w:rPr>
            </w:pPr>
            <w:r>
              <w:rPr>
                <w:lang w:val="en-US"/>
              </w:rPr>
              <w:t>Apr 10</w:t>
            </w:r>
          </w:p>
        </w:tc>
        <w:tc>
          <w:tcPr>
            <w:tcW w:w="1396" w:type="dxa"/>
          </w:tcPr>
          <w:p w14:paraId="42984A02" w14:textId="76178F91" w:rsidR="008045A3" w:rsidRDefault="00EE641A" w:rsidP="00E511EB">
            <w:pPr>
              <w:spacing w:after="0"/>
              <w:rPr>
                <w:lang w:val="en-US"/>
              </w:rPr>
            </w:pPr>
            <w:r>
              <w:rPr>
                <w:lang w:val="en-US"/>
              </w:rPr>
              <w:t>9:00 – 3:00</w:t>
            </w:r>
          </w:p>
        </w:tc>
        <w:tc>
          <w:tcPr>
            <w:tcW w:w="1971" w:type="dxa"/>
          </w:tcPr>
          <w:p w14:paraId="675BF827" w14:textId="04AD78C1" w:rsidR="008045A3" w:rsidRDefault="00E5659B" w:rsidP="00E511EB">
            <w:pPr>
              <w:spacing w:after="0"/>
              <w:rPr>
                <w:lang w:val="en-US"/>
              </w:rPr>
            </w:pPr>
            <w:r>
              <w:rPr>
                <w:lang w:val="en-US"/>
              </w:rPr>
              <w:t>4</w:t>
            </w:r>
          </w:p>
        </w:tc>
      </w:tr>
      <w:tr w:rsidR="00EE641A" w14:paraId="54FA0DC1" w14:textId="77777777" w:rsidTr="009D1C17">
        <w:tc>
          <w:tcPr>
            <w:tcW w:w="3652" w:type="dxa"/>
          </w:tcPr>
          <w:p w14:paraId="29088D7D" w14:textId="74F028AC" w:rsidR="00EE641A" w:rsidRPr="00EE641A" w:rsidRDefault="00EE641A" w:rsidP="00E511EB">
            <w:pPr>
              <w:spacing w:after="0"/>
              <w:rPr>
                <w:lang w:val="en-US"/>
              </w:rPr>
            </w:pPr>
            <w:r>
              <w:t>Using Running Records for Learning</w:t>
            </w:r>
          </w:p>
        </w:tc>
        <w:tc>
          <w:tcPr>
            <w:tcW w:w="1418" w:type="dxa"/>
          </w:tcPr>
          <w:p w14:paraId="4828AE54" w14:textId="4945BB9A" w:rsidR="00EE641A" w:rsidRDefault="00EE641A" w:rsidP="00E511EB">
            <w:pPr>
              <w:spacing w:after="0"/>
              <w:rPr>
                <w:lang w:val="en-US"/>
              </w:rPr>
            </w:pPr>
            <w:r>
              <w:rPr>
                <w:lang w:val="en-US"/>
              </w:rPr>
              <w:t>C1</w:t>
            </w:r>
          </w:p>
        </w:tc>
        <w:tc>
          <w:tcPr>
            <w:tcW w:w="1417" w:type="dxa"/>
          </w:tcPr>
          <w:p w14:paraId="5BB4B603" w14:textId="133AD525" w:rsidR="00EE641A" w:rsidRDefault="00EE641A" w:rsidP="00E511EB">
            <w:pPr>
              <w:spacing w:after="0"/>
              <w:rPr>
                <w:lang w:val="en-US"/>
              </w:rPr>
            </w:pPr>
            <w:r>
              <w:rPr>
                <w:lang w:val="en-US"/>
              </w:rPr>
              <w:t>Jul 8</w:t>
            </w:r>
          </w:p>
        </w:tc>
        <w:tc>
          <w:tcPr>
            <w:tcW w:w="1396" w:type="dxa"/>
          </w:tcPr>
          <w:p w14:paraId="3EB787B4" w14:textId="3938747D" w:rsidR="00EE641A" w:rsidRDefault="00EE641A" w:rsidP="00E511EB">
            <w:pPr>
              <w:spacing w:after="0"/>
              <w:rPr>
                <w:lang w:val="en-US"/>
              </w:rPr>
            </w:pPr>
            <w:r>
              <w:rPr>
                <w:lang w:val="en-US"/>
              </w:rPr>
              <w:t>9:00 – 3:00</w:t>
            </w:r>
          </w:p>
        </w:tc>
        <w:tc>
          <w:tcPr>
            <w:tcW w:w="1971" w:type="dxa"/>
          </w:tcPr>
          <w:p w14:paraId="21DDCC79" w14:textId="03EB4D6E" w:rsidR="00EE641A" w:rsidRDefault="00035B93" w:rsidP="00E511EB">
            <w:pPr>
              <w:spacing w:after="0"/>
              <w:rPr>
                <w:lang w:val="en-US"/>
              </w:rPr>
            </w:pPr>
            <w:r>
              <w:rPr>
                <w:lang w:val="en-US"/>
              </w:rPr>
              <w:t xml:space="preserve">2, 3, </w:t>
            </w:r>
            <w:r w:rsidR="00E5659B">
              <w:rPr>
                <w:lang w:val="en-US"/>
              </w:rPr>
              <w:t>5</w:t>
            </w:r>
          </w:p>
        </w:tc>
      </w:tr>
      <w:tr w:rsidR="00EE641A" w14:paraId="693C6B0B" w14:textId="77777777" w:rsidTr="009D1C17">
        <w:tc>
          <w:tcPr>
            <w:tcW w:w="3652" w:type="dxa"/>
          </w:tcPr>
          <w:p w14:paraId="1CB392D1" w14:textId="10C2B662" w:rsidR="00EE641A" w:rsidRPr="00EE641A" w:rsidRDefault="00EE641A" w:rsidP="00E511EB">
            <w:pPr>
              <w:spacing w:after="0"/>
              <w:rPr>
                <w:lang w:val="en-US"/>
              </w:rPr>
            </w:pPr>
            <w:r>
              <w:rPr>
                <w:lang w:val="en-US"/>
              </w:rPr>
              <w:t>Tactical Teaching - Thinking</w:t>
            </w:r>
          </w:p>
        </w:tc>
        <w:tc>
          <w:tcPr>
            <w:tcW w:w="1418" w:type="dxa"/>
          </w:tcPr>
          <w:p w14:paraId="30140B95" w14:textId="25DD4EA2" w:rsidR="00EE641A" w:rsidRDefault="00EE641A" w:rsidP="00E511EB">
            <w:pPr>
              <w:spacing w:after="0"/>
              <w:rPr>
                <w:lang w:val="en-US"/>
              </w:rPr>
            </w:pPr>
            <w:r>
              <w:rPr>
                <w:lang w:val="en-US"/>
              </w:rPr>
              <w:t>C1</w:t>
            </w:r>
          </w:p>
        </w:tc>
        <w:tc>
          <w:tcPr>
            <w:tcW w:w="1417" w:type="dxa"/>
          </w:tcPr>
          <w:p w14:paraId="0C0D1AB0" w14:textId="361E581F" w:rsidR="00EE641A" w:rsidRDefault="00EE641A" w:rsidP="00E511EB">
            <w:pPr>
              <w:spacing w:after="0"/>
              <w:rPr>
                <w:lang w:val="en-US"/>
              </w:rPr>
            </w:pPr>
            <w:r>
              <w:rPr>
                <w:lang w:val="en-US"/>
              </w:rPr>
              <w:t>Sept 23</w:t>
            </w:r>
          </w:p>
        </w:tc>
        <w:tc>
          <w:tcPr>
            <w:tcW w:w="1396" w:type="dxa"/>
          </w:tcPr>
          <w:p w14:paraId="6DC59752" w14:textId="11DD4744" w:rsidR="00EE641A" w:rsidRDefault="00EE641A" w:rsidP="00E511EB">
            <w:pPr>
              <w:spacing w:after="0"/>
              <w:rPr>
                <w:lang w:val="en-US"/>
              </w:rPr>
            </w:pPr>
            <w:r>
              <w:rPr>
                <w:lang w:val="en-US"/>
              </w:rPr>
              <w:t>9:00 – 3:00</w:t>
            </w:r>
          </w:p>
        </w:tc>
        <w:tc>
          <w:tcPr>
            <w:tcW w:w="1971" w:type="dxa"/>
          </w:tcPr>
          <w:p w14:paraId="504B0645" w14:textId="09C8712A" w:rsidR="00EE641A" w:rsidRDefault="00035B93" w:rsidP="00E511EB">
            <w:pPr>
              <w:spacing w:after="0"/>
              <w:rPr>
                <w:lang w:val="en-US"/>
              </w:rPr>
            </w:pPr>
            <w:r>
              <w:rPr>
                <w:lang w:val="en-US"/>
              </w:rPr>
              <w:t>2, 3,</w:t>
            </w:r>
            <w:r w:rsidRPr="00E5659B">
              <w:rPr>
                <w:lang w:val="en-US"/>
              </w:rPr>
              <w:t xml:space="preserve"> 5</w:t>
            </w:r>
          </w:p>
        </w:tc>
      </w:tr>
    </w:tbl>
    <w:p w14:paraId="1E2595F8" w14:textId="77777777" w:rsidR="008045A3" w:rsidRDefault="008045A3" w:rsidP="004214DF">
      <w:pPr>
        <w:rPr>
          <w:lang w:val="en-US"/>
        </w:rPr>
      </w:pPr>
    </w:p>
    <w:p w14:paraId="334CF4EB" w14:textId="1D076814" w:rsidR="00621A63" w:rsidRDefault="002B376C" w:rsidP="00621A63">
      <w:pPr>
        <w:pStyle w:val="Heading3"/>
        <w:spacing w:after="240"/>
      </w:pPr>
      <w:r>
        <w:t>Other</w:t>
      </w:r>
    </w:p>
    <w:tbl>
      <w:tblPr>
        <w:tblStyle w:val="TableGrid"/>
        <w:tblW w:w="0" w:type="auto"/>
        <w:tblLook w:val="04A0" w:firstRow="1" w:lastRow="0" w:firstColumn="1" w:lastColumn="0" w:noHBand="0" w:noVBand="1"/>
      </w:tblPr>
      <w:tblGrid>
        <w:gridCol w:w="3652"/>
        <w:gridCol w:w="1418"/>
        <w:gridCol w:w="1417"/>
        <w:gridCol w:w="1396"/>
        <w:gridCol w:w="1971"/>
      </w:tblGrid>
      <w:tr w:rsidR="00621A63" w14:paraId="216C31BB" w14:textId="77777777" w:rsidTr="00EE641A">
        <w:tc>
          <w:tcPr>
            <w:tcW w:w="3652" w:type="dxa"/>
            <w:shd w:val="clear" w:color="auto" w:fill="C6D9F1" w:themeFill="text2" w:themeFillTint="33"/>
          </w:tcPr>
          <w:p w14:paraId="2A5CAD6B" w14:textId="77777777" w:rsidR="00621A63" w:rsidRPr="008045A3" w:rsidRDefault="00621A63" w:rsidP="00904558">
            <w:pPr>
              <w:spacing w:after="0"/>
              <w:rPr>
                <w:b/>
                <w:lang w:val="en-US"/>
              </w:rPr>
            </w:pPr>
            <w:r w:rsidRPr="008045A3">
              <w:rPr>
                <w:b/>
                <w:lang w:val="en-US"/>
              </w:rPr>
              <w:t>Topic</w:t>
            </w:r>
          </w:p>
        </w:tc>
        <w:tc>
          <w:tcPr>
            <w:tcW w:w="1418" w:type="dxa"/>
            <w:shd w:val="clear" w:color="auto" w:fill="C6D9F1" w:themeFill="text2" w:themeFillTint="33"/>
          </w:tcPr>
          <w:p w14:paraId="4075B7BD" w14:textId="77777777" w:rsidR="00621A63" w:rsidRPr="008045A3" w:rsidRDefault="00621A63" w:rsidP="00904558">
            <w:pPr>
              <w:spacing w:after="0"/>
              <w:rPr>
                <w:b/>
                <w:lang w:val="en-US"/>
              </w:rPr>
            </w:pPr>
            <w:r w:rsidRPr="008045A3">
              <w:rPr>
                <w:b/>
                <w:lang w:val="en-US"/>
              </w:rPr>
              <w:t>Venue</w:t>
            </w:r>
          </w:p>
        </w:tc>
        <w:tc>
          <w:tcPr>
            <w:tcW w:w="1417" w:type="dxa"/>
            <w:shd w:val="clear" w:color="auto" w:fill="C6D9F1" w:themeFill="text2" w:themeFillTint="33"/>
          </w:tcPr>
          <w:p w14:paraId="7F16ADA4" w14:textId="77777777" w:rsidR="00621A63" w:rsidRPr="008045A3" w:rsidRDefault="00621A63" w:rsidP="00904558">
            <w:pPr>
              <w:spacing w:after="0"/>
              <w:rPr>
                <w:b/>
                <w:lang w:val="en-US"/>
              </w:rPr>
            </w:pPr>
            <w:r w:rsidRPr="008045A3">
              <w:rPr>
                <w:b/>
                <w:lang w:val="en-US"/>
              </w:rPr>
              <w:t>Date</w:t>
            </w:r>
          </w:p>
        </w:tc>
        <w:tc>
          <w:tcPr>
            <w:tcW w:w="1396" w:type="dxa"/>
            <w:shd w:val="clear" w:color="auto" w:fill="C6D9F1" w:themeFill="text2" w:themeFillTint="33"/>
          </w:tcPr>
          <w:p w14:paraId="24106092" w14:textId="77777777" w:rsidR="00621A63" w:rsidRPr="008045A3" w:rsidRDefault="00621A63" w:rsidP="00904558">
            <w:pPr>
              <w:spacing w:after="0"/>
              <w:rPr>
                <w:b/>
                <w:lang w:val="en-US"/>
              </w:rPr>
            </w:pPr>
            <w:r w:rsidRPr="008045A3">
              <w:rPr>
                <w:b/>
                <w:lang w:val="en-US"/>
              </w:rPr>
              <w:t>Time</w:t>
            </w:r>
          </w:p>
        </w:tc>
        <w:tc>
          <w:tcPr>
            <w:tcW w:w="1971" w:type="dxa"/>
            <w:shd w:val="clear" w:color="auto" w:fill="C6D9F1" w:themeFill="text2" w:themeFillTint="33"/>
          </w:tcPr>
          <w:p w14:paraId="23557B69" w14:textId="77777777" w:rsidR="00621A63" w:rsidRPr="008045A3" w:rsidRDefault="00621A63" w:rsidP="00904558">
            <w:pPr>
              <w:spacing w:after="0"/>
              <w:rPr>
                <w:b/>
                <w:lang w:val="en-US"/>
              </w:rPr>
            </w:pPr>
            <w:r w:rsidRPr="008045A3">
              <w:rPr>
                <w:b/>
                <w:lang w:val="en-US"/>
              </w:rPr>
              <w:t>QCT Standards</w:t>
            </w:r>
          </w:p>
        </w:tc>
      </w:tr>
      <w:tr w:rsidR="00621A63" w14:paraId="7E899D28" w14:textId="77777777" w:rsidTr="00EE641A">
        <w:tc>
          <w:tcPr>
            <w:tcW w:w="3652" w:type="dxa"/>
          </w:tcPr>
          <w:p w14:paraId="4EBC8A74" w14:textId="19CC94BA" w:rsidR="00621A63" w:rsidRDefault="002B376C" w:rsidP="00904558">
            <w:pPr>
              <w:spacing w:after="0"/>
              <w:rPr>
                <w:lang w:val="en-US"/>
              </w:rPr>
            </w:pPr>
            <w:r>
              <w:rPr>
                <w:lang w:val="en-US"/>
              </w:rPr>
              <w:t>Beginning Teachers</w:t>
            </w:r>
          </w:p>
        </w:tc>
        <w:tc>
          <w:tcPr>
            <w:tcW w:w="1418" w:type="dxa"/>
          </w:tcPr>
          <w:p w14:paraId="321874D5" w14:textId="58727098" w:rsidR="00621A63" w:rsidRDefault="002B376C" w:rsidP="00904558">
            <w:pPr>
              <w:spacing w:after="0"/>
              <w:rPr>
                <w:lang w:val="en-US"/>
              </w:rPr>
            </w:pPr>
            <w:r>
              <w:rPr>
                <w:lang w:val="en-US"/>
              </w:rPr>
              <w:t>C1</w:t>
            </w:r>
          </w:p>
        </w:tc>
        <w:tc>
          <w:tcPr>
            <w:tcW w:w="1417" w:type="dxa"/>
          </w:tcPr>
          <w:p w14:paraId="1A51F63D" w14:textId="2BB7298E" w:rsidR="00621A63" w:rsidRDefault="00EE641A" w:rsidP="00904558">
            <w:pPr>
              <w:spacing w:after="0"/>
              <w:rPr>
                <w:lang w:val="en-US"/>
              </w:rPr>
            </w:pPr>
            <w:r>
              <w:rPr>
                <w:lang w:val="en-US"/>
              </w:rPr>
              <w:t>Feb 11</w:t>
            </w:r>
          </w:p>
          <w:p w14:paraId="6F46F069" w14:textId="55604512" w:rsidR="00EE641A" w:rsidRDefault="00EE641A" w:rsidP="00904558">
            <w:pPr>
              <w:spacing w:after="0"/>
              <w:rPr>
                <w:lang w:val="en-US"/>
              </w:rPr>
            </w:pPr>
            <w:r>
              <w:rPr>
                <w:lang w:val="en-US"/>
              </w:rPr>
              <w:t>Jul 24</w:t>
            </w:r>
          </w:p>
        </w:tc>
        <w:tc>
          <w:tcPr>
            <w:tcW w:w="1396" w:type="dxa"/>
          </w:tcPr>
          <w:p w14:paraId="0F81CE9B" w14:textId="324FBC1B" w:rsidR="00621A63" w:rsidRDefault="002B376C" w:rsidP="00904558">
            <w:pPr>
              <w:spacing w:after="0"/>
              <w:rPr>
                <w:lang w:val="en-US"/>
              </w:rPr>
            </w:pPr>
            <w:r>
              <w:rPr>
                <w:lang w:val="en-US"/>
              </w:rPr>
              <w:t>9:00 – 3:00</w:t>
            </w:r>
          </w:p>
        </w:tc>
        <w:tc>
          <w:tcPr>
            <w:tcW w:w="1971" w:type="dxa"/>
          </w:tcPr>
          <w:p w14:paraId="01DFB75A" w14:textId="01105553" w:rsidR="00621A63" w:rsidRDefault="00E5659B" w:rsidP="00904558">
            <w:pPr>
              <w:spacing w:after="0"/>
              <w:rPr>
                <w:lang w:val="en-US"/>
              </w:rPr>
            </w:pPr>
            <w:r>
              <w:rPr>
                <w:lang w:val="en-US"/>
              </w:rPr>
              <w:t>2, 3, 7</w:t>
            </w:r>
          </w:p>
        </w:tc>
      </w:tr>
    </w:tbl>
    <w:p w14:paraId="58834E34" w14:textId="77777777" w:rsidR="00D107CD" w:rsidRPr="004214DF" w:rsidRDefault="00D107CD" w:rsidP="004214DF">
      <w:pPr>
        <w:rPr>
          <w:lang w:val="en-US"/>
        </w:rPr>
      </w:pPr>
    </w:p>
    <w:p w14:paraId="78958CCC" w14:textId="6F4DFACC" w:rsidR="004F5C70" w:rsidRDefault="004F5C70" w:rsidP="004F5C70">
      <w:pPr>
        <w:pStyle w:val="Heading2"/>
      </w:pPr>
      <w:r>
        <w:t xml:space="preserve">Curriculum conference </w:t>
      </w:r>
      <w:r w:rsidR="00EE641A">
        <w:t>–</w:t>
      </w:r>
      <w:r>
        <w:t xml:space="preserve"> </w:t>
      </w:r>
      <w:r w:rsidR="00EE641A">
        <w:t>Know, Teach, Learn</w:t>
      </w:r>
    </w:p>
    <w:p w14:paraId="78958CCD" w14:textId="2F383B48" w:rsidR="00CA4B48" w:rsidRDefault="004F5C70" w:rsidP="004F5C70">
      <w:pPr>
        <w:widowControl w:val="0"/>
        <w:rPr>
          <w:lang w:val="en-US"/>
        </w:rPr>
      </w:pPr>
      <w:r w:rsidRPr="005F5BB8">
        <w:rPr>
          <w:lang w:val="en-US"/>
        </w:rPr>
        <w:t>The annual Curriculum Conference wil</w:t>
      </w:r>
      <w:r w:rsidR="005D425E">
        <w:rPr>
          <w:lang w:val="en-US"/>
        </w:rPr>
        <w:t xml:space="preserve">l throw a spotlight on </w:t>
      </w:r>
      <w:r w:rsidR="002B376C">
        <w:rPr>
          <w:lang w:val="en-US"/>
        </w:rPr>
        <w:t>Know, Teach, Learn</w:t>
      </w:r>
    </w:p>
    <w:p w14:paraId="78958CCE" w14:textId="7B9AF2B7" w:rsidR="004F5C70" w:rsidRDefault="004F5C70" w:rsidP="004F5C70">
      <w:pPr>
        <w:widowControl w:val="0"/>
        <w:rPr>
          <w:lang w:val="en-US"/>
        </w:rPr>
      </w:pPr>
      <w:r>
        <w:rPr>
          <w:lang w:val="en-US"/>
        </w:rPr>
        <w:t xml:space="preserve">The conference will be held on Saturday </w:t>
      </w:r>
      <w:r w:rsidR="008045A3">
        <w:rPr>
          <w:lang w:val="en-US"/>
        </w:rPr>
        <w:t>August 15</w:t>
      </w:r>
      <w:r>
        <w:rPr>
          <w:lang w:val="en-US"/>
        </w:rPr>
        <w:t xml:space="preserve"> from 9:00 – 3:00</w:t>
      </w:r>
      <w:r w:rsidR="008045A3">
        <w:rPr>
          <w:lang w:val="en-US"/>
        </w:rPr>
        <w:t xml:space="preserve"> at Lennon Hall</w:t>
      </w:r>
      <w:r>
        <w:rPr>
          <w:lang w:val="en-US"/>
        </w:rPr>
        <w:t>.</w:t>
      </w:r>
    </w:p>
    <w:p w14:paraId="78958CCF" w14:textId="6061A34F" w:rsidR="00F70D89" w:rsidRDefault="00CA4B48" w:rsidP="00785625">
      <w:pPr>
        <w:pStyle w:val="Heading2"/>
      </w:pPr>
      <w:r>
        <w:t>201</w:t>
      </w:r>
      <w:r w:rsidR="003206EE">
        <w:t>5</w:t>
      </w:r>
      <w:r w:rsidR="00785625">
        <w:t xml:space="preserve"> Projects</w:t>
      </w:r>
    </w:p>
    <w:p w14:paraId="78958CD0" w14:textId="0BEBA734" w:rsidR="00785625" w:rsidRPr="00785625" w:rsidRDefault="009D1C17" w:rsidP="004214DF">
      <w:pPr>
        <w:pStyle w:val="Heading3"/>
      </w:pPr>
      <w:r>
        <w:t>Australian Curriculum</w:t>
      </w:r>
    </w:p>
    <w:p w14:paraId="78958CD8" w14:textId="48DBFD97" w:rsidR="00CA4B48" w:rsidRDefault="003206EE" w:rsidP="009D1C17">
      <w:pPr>
        <w:rPr>
          <w:lang w:val="en-US"/>
        </w:rPr>
      </w:pPr>
      <w:r>
        <w:rPr>
          <w:lang w:val="en-US"/>
        </w:rPr>
        <w:t>Christine Masters</w:t>
      </w:r>
      <w:r w:rsidR="00465F41">
        <w:rPr>
          <w:lang w:val="en-US"/>
        </w:rPr>
        <w:t xml:space="preserve"> is overseeing the introductio</w:t>
      </w:r>
      <w:r w:rsidR="009D1C17">
        <w:rPr>
          <w:lang w:val="en-US"/>
        </w:rPr>
        <w:t>n to new Australian Curriculum areas in 2015.</w:t>
      </w:r>
    </w:p>
    <w:p w14:paraId="78958CD9" w14:textId="5361A4E3" w:rsidR="00780AA7" w:rsidRPr="00465F41" w:rsidRDefault="009D1C17" w:rsidP="00465F41">
      <w:pPr>
        <w:rPr>
          <w:lang w:val="en-US"/>
        </w:rPr>
      </w:pPr>
      <w:r>
        <w:rPr>
          <w:lang w:val="en-US"/>
        </w:rPr>
        <w:t>Lap development and Unit writing dates are TBA.</w:t>
      </w:r>
    </w:p>
    <w:p w14:paraId="78958CDA" w14:textId="6F5F041D" w:rsidR="00785625" w:rsidRPr="00785625" w:rsidRDefault="00785625" w:rsidP="004214DF">
      <w:pPr>
        <w:pStyle w:val="Heading3"/>
      </w:pPr>
      <w:r w:rsidRPr="00785625">
        <w:t>Australian Curriculum – The Arts</w:t>
      </w:r>
    </w:p>
    <w:p w14:paraId="78958CDB" w14:textId="5629E3C8" w:rsidR="005F5BB8" w:rsidRDefault="009B1E2A" w:rsidP="005F5BB8">
      <w:pPr>
        <w:rPr>
          <w:lang w:val="en-US"/>
        </w:rPr>
      </w:pPr>
      <w:r>
        <w:rPr>
          <w:lang w:val="en-US"/>
        </w:rPr>
        <w:t>Geraldine Norris</w:t>
      </w:r>
      <w:r w:rsidR="005F5BB8">
        <w:rPr>
          <w:lang w:val="en-US"/>
        </w:rPr>
        <w:t xml:space="preserve"> is</w:t>
      </w:r>
      <w:r w:rsidR="003206EE">
        <w:rPr>
          <w:lang w:val="en-US"/>
        </w:rPr>
        <w:t xml:space="preserve"> continuing to </w:t>
      </w:r>
      <w:r w:rsidR="005F5BB8">
        <w:rPr>
          <w:lang w:val="en-US"/>
        </w:rPr>
        <w:t xml:space="preserve">oversee the introduction to the Australian Curriculum: </w:t>
      </w:r>
      <w:r w:rsidR="00C20F0D">
        <w:rPr>
          <w:lang w:val="en-US"/>
        </w:rPr>
        <w:t>The A</w:t>
      </w:r>
      <w:r w:rsidR="00C20F0D" w:rsidRPr="005F5BB8">
        <w:rPr>
          <w:lang w:val="en-US"/>
        </w:rPr>
        <w:t>rts</w:t>
      </w:r>
      <w:r w:rsidR="005F5BB8">
        <w:rPr>
          <w:lang w:val="en-US"/>
        </w:rPr>
        <w:t xml:space="preserve"> and </w:t>
      </w:r>
      <w:r w:rsidR="003206EE">
        <w:rPr>
          <w:lang w:val="en-US"/>
        </w:rPr>
        <w:t>the following</w:t>
      </w:r>
      <w:r w:rsidR="005F5BB8">
        <w:rPr>
          <w:lang w:val="en-US"/>
        </w:rPr>
        <w:t xml:space="preserve"> significant activities</w:t>
      </w:r>
      <w:r w:rsidR="003206EE">
        <w:rPr>
          <w:lang w:val="en-US"/>
        </w:rPr>
        <w:t xml:space="preserve"> are</w:t>
      </w:r>
      <w:r w:rsidR="005F5BB8">
        <w:rPr>
          <w:lang w:val="en-US"/>
        </w:rPr>
        <w:t xml:space="preserve"> being undertaken in this area.</w:t>
      </w:r>
    </w:p>
    <w:p w14:paraId="78958CE9" w14:textId="77777777" w:rsidR="00785625" w:rsidRDefault="00785625" w:rsidP="004214DF">
      <w:pPr>
        <w:pStyle w:val="Heading3"/>
      </w:pPr>
      <w:r>
        <w:t>Languages</w:t>
      </w:r>
    </w:p>
    <w:p w14:paraId="78958CEA" w14:textId="4557DA8D" w:rsidR="00785625" w:rsidRDefault="009D1C17" w:rsidP="000602FB">
      <w:pPr>
        <w:rPr>
          <w:lang w:val="en-US"/>
        </w:rPr>
      </w:pPr>
      <w:r>
        <w:rPr>
          <w:lang w:val="en-US"/>
        </w:rPr>
        <w:t xml:space="preserve">There will be a new coordinator of Languages who will be </w:t>
      </w:r>
      <w:r w:rsidR="004A5BFA">
        <w:rPr>
          <w:lang w:val="en-US"/>
        </w:rPr>
        <w:t xml:space="preserve">available to support Language teachers with resources, planning, assessment and behavior management ideas. </w:t>
      </w:r>
      <w:r w:rsidR="008045A3">
        <w:rPr>
          <w:lang w:val="en-US"/>
        </w:rPr>
        <w:t>There are</w:t>
      </w:r>
      <w:r w:rsidR="004A5BFA">
        <w:rPr>
          <w:lang w:val="en-US"/>
        </w:rPr>
        <w:t xml:space="preserve"> a bank of iPads that can be borrowed for use by Language teachers with appropriate Apps loaded.</w:t>
      </w:r>
    </w:p>
    <w:p w14:paraId="78958CEB" w14:textId="31919B92" w:rsidR="004A5BFA" w:rsidRDefault="004A5BFA" w:rsidP="000602FB">
      <w:pPr>
        <w:rPr>
          <w:lang w:val="en-US"/>
        </w:rPr>
      </w:pPr>
      <w:r>
        <w:rPr>
          <w:lang w:val="en-US"/>
        </w:rPr>
        <w:t>The Italian Language Centre provide</w:t>
      </w:r>
      <w:r w:rsidR="00756EC6">
        <w:rPr>
          <w:lang w:val="en-US"/>
        </w:rPr>
        <w:t>s</w:t>
      </w:r>
      <w:r>
        <w:rPr>
          <w:lang w:val="en-US"/>
        </w:rPr>
        <w:t xml:space="preserve"> </w:t>
      </w:r>
      <w:r w:rsidRPr="00801815">
        <w:rPr>
          <w:lang w:val="en-US"/>
        </w:rPr>
        <w:t>financial support</w:t>
      </w:r>
      <w:r>
        <w:rPr>
          <w:lang w:val="en-US"/>
        </w:rPr>
        <w:t xml:space="preserve"> for those schools studying Italian. </w:t>
      </w:r>
      <w:r w:rsidR="008045A3">
        <w:rPr>
          <w:lang w:val="en-US"/>
        </w:rPr>
        <w:t>These funds are distributed</w:t>
      </w:r>
      <w:r>
        <w:rPr>
          <w:lang w:val="en-US"/>
        </w:rPr>
        <w:t xml:space="preserve"> </w:t>
      </w:r>
      <w:r w:rsidR="00756EC6">
        <w:rPr>
          <w:lang w:val="en-US"/>
        </w:rPr>
        <w:t xml:space="preserve">to primary schools </w:t>
      </w:r>
      <w:r>
        <w:rPr>
          <w:lang w:val="en-US"/>
        </w:rPr>
        <w:t xml:space="preserve">once they have been received by the CES. ILC </w:t>
      </w:r>
      <w:r w:rsidR="00756EC6">
        <w:rPr>
          <w:lang w:val="en-US"/>
        </w:rPr>
        <w:t xml:space="preserve">funding is paid </w:t>
      </w:r>
      <w:r>
        <w:rPr>
          <w:lang w:val="en-US"/>
        </w:rPr>
        <w:t xml:space="preserve">directly to colleges </w:t>
      </w:r>
      <w:r w:rsidR="00756EC6">
        <w:rPr>
          <w:lang w:val="en-US"/>
        </w:rPr>
        <w:t>teaching</w:t>
      </w:r>
      <w:r>
        <w:rPr>
          <w:lang w:val="en-US"/>
        </w:rPr>
        <w:t xml:space="preserve"> Italian.</w:t>
      </w:r>
      <w:r w:rsidR="00756EC6">
        <w:rPr>
          <w:lang w:val="en-US"/>
        </w:rPr>
        <w:t xml:space="preserve"> The funding is for the purchase of resources to support the teaching of Italian.</w:t>
      </w:r>
    </w:p>
    <w:p w14:paraId="78958CED" w14:textId="77777777" w:rsidR="00F85D98" w:rsidRDefault="00F85D98" w:rsidP="004214DF">
      <w:pPr>
        <w:pStyle w:val="Heading3"/>
      </w:pPr>
      <w:r>
        <w:lastRenderedPageBreak/>
        <w:t>Maths Activity Guidelines (MAGs)</w:t>
      </w:r>
    </w:p>
    <w:p w14:paraId="78958CEE" w14:textId="24696A85" w:rsidR="00F85D98" w:rsidRDefault="00F85D98" w:rsidP="000602FB">
      <w:pPr>
        <w:rPr>
          <w:lang w:val="en-US"/>
        </w:rPr>
      </w:pPr>
      <w:r w:rsidRPr="00F85D98">
        <w:rPr>
          <w:lang w:val="en-US"/>
        </w:rPr>
        <w:t xml:space="preserve">The Maths Activity Guidelines for P - </w:t>
      </w:r>
      <w:r w:rsidR="00A153F9">
        <w:rPr>
          <w:lang w:val="en-US"/>
        </w:rPr>
        <w:t>5</w:t>
      </w:r>
      <w:r w:rsidRPr="00F85D98">
        <w:rPr>
          <w:lang w:val="en-US"/>
        </w:rPr>
        <w:t xml:space="preserve"> have been revised based on feedback from teachers using the m</w:t>
      </w:r>
      <w:r w:rsidR="00A153F9">
        <w:rPr>
          <w:lang w:val="en-US"/>
        </w:rPr>
        <w:t>aterial. They are available on T</w:t>
      </w:r>
      <w:r w:rsidRPr="00F85D98">
        <w:rPr>
          <w:lang w:val="en-US"/>
        </w:rPr>
        <w:t xml:space="preserve">he </w:t>
      </w:r>
      <w:hyperlink r:id="rId25" w:tgtFrame="_blank" w:history="1">
        <w:r w:rsidRPr="00F85D98">
          <w:rPr>
            <w:lang w:val="en-US"/>
          </w:rPr>
          <w:t>Curriculum Place</w:t>
        </w:r>
      </w:hyperlink>
      <w:r w:rsidRPr="00F85D98">
        <w:rPr>
          <w:lang w:val="en-US"/>
        </w:rPr>
        <w:t>.</w:t>
      </w:r>
    </w:p>
    <w:p w14:paraId="78958CEF" w14:textId="60D6ED24" w:rsidR="00F85D98" w:rsidRDefault="00F85D98" w:rsidP="000602FB">
      <w:pPr>
        <w:rPr>
          <w:lang w:val="en-US"/>
        </w:rPr>
      </w:pPr>
      <w:r w:rsidRPr="00F85D98">
        <w:rPr>
          <w:lang w:val="en-US"/>
        </w:rPr>
        <w:t xml:space="preserve">Geraldine and a group of teachers </w:t>
      </w:r>
      <w:r w:rsidR="00A153F9">
        <w:rPr>
          <w:lang w:val="en-US"/>
        </w:rPr>
        <w:t xml:space="preserve">have been </w:t>
      </w:r>
      <w:r w:rsidRPr="00F85D98">
        <w:rPr>
          <w:lang w:val="en-US"/>
        </w:rPr>
        <w:t xml:space="preserve">working diligently to produce MAGs for Year </w:t>
      </w:r>
      <w:r w:rsidR="00A153F9">
        <w:rPr>
          <w:lang w:val="en-US"/>
        </w:rPr>
        <w:t>6</w:t>
      </w:r>
      <w:r w:rsidRPr="00F85D98">
        <w:rPr>
          <w:lang w:val="en-US"/>
        </w:rPr>
        <w:t xml:space="preserve">. Term One are available on </w:t>
      </w:r>
      <w:r w:rsidR="004A5BFA">
        <w:rPr>
          <w:lang w:val="en-US"/>
        </w:rPr>
        <w:t>T</w:t>
      </w:r>
      <w:r w:rsidRPr="00F85D98">
        <w:rPr>
          <w:lang w:val="en-US"/>
        </w:rPr>
        <w:t xml:space="preserve">he </w:t>
      </w:r>
      <w:hyperlink r:id="rId26" w:tgtFrame="_blank" w:history="1">
        <w:r w:rsidRPr="00F85D98">
          <w:rPr>
            <w:lang w:val="en-US"/>
          </w:rPr>
          <w:t>Curriculum Place</w:t>
        </w:r>
      </w:hyperlink>
      <w:r w:rsidRPr="00F85D98">
        <w:rPr>
          <w:lang w:val="en-US"/>
        </w:rPr>
        <w:t xml:space="preserve"> and the coming terms will be added as they are completed. All MAGs will be revised during the year as Geraldine receives feedback from t</w:t>
      </w:r>
      <w:r w:rsidR="004A5BFA">
        <w:rPr>
          <w:lang w:val="en-US"/>
        </w:rPr>
        <w:t xml:space="preserve">eachers </w:t>
      </w:r>
      <w:r w:rsidRPr="00F85D98">
        <w:rPr>
          <w:lang w:val="en-US"/>
        </w:rPr>
        <w:t>using them.</w:t>
      </w:r>
    </w:p>
    <w:p w14:paraId="723B1D10" w14:textId="46C304BD" w:rsidR="00A153F9" w:rsidRDefault="00A153F9" w:rsidP="000602FB">
      <w:pPr>
        <w:rPr>
          <w:lang w:val="en-US"/>
        </w:rPr>
      </w:pPr>
      <w:r>
        <w:rPr>
          <w:lang w:val="en-US"/>
        </w:rPr>
        <w:t xml:space="preserve">Anyone interested in assisting in the writing process should contact Geraldine directly. </w:t>
      </w:r>
      <w:r w:rsidRPr="00A153F9">
        <w:rPr>
          <w:b/>
          <w:i/>
          <w:lang w:val="en-US"/>
        </w:rPr>
        <w:t>TRS</w:t>
      </w:r>
      <w:r>
        <w:rPr>
          <w:lang w:val="en-US"/>
        </w:rPr>
        <w:t xml:space="preserve"> is available to support this process.</w:t>
      </w:r>
    </w:p>
    <w:p w14:paraId="78958CF0" w14:textId="77777777" w:rsidR="00785625" w:rsidRDefault="00785625" w:rsidP="004214DF">
      <w:pPr>
        <w:pStyle w:val="Heading3"/>
      </w:pPr>
      <w:r>
        <w:t>NAPLAN</w:t>
      </w:r>
    </w:p>
    <w:p w14:paraId="78958CF1" w14:textId="77777777" w:rsidR="00CA4B48" w:rsidRDefault="00756EC6" w:rsidP="000602FB">
      <w:pPr>
        <w:rPr>
          <w:lang w:val="en-US"/>
        </w:rPr>
      </w:pPr>
      <w:r>
        <w:rPr>
          <w:lang w:val="en-US"/>
        </w:rPr>
        <w:t xml:space="preserve">NAPLAN analysis and the resulting Literacy and Numeracy Action Pans are a requirement of the Non-State Schools Accreditation Board compliance audit. </w:t>
      </w:r>
    </w:p>
    <w:p w14:paraId="3C973F3D" w14:textId="5C5546D9" w:rsidR="00A153F9" w:rsidRDefault="00CA4B48" w:rsidP="000602FB">
      <w:pPr>
        <w:rPr>
          <w:lang w:val="en-US"/>
        </w:rPr>
      </w:pPr>
      <w:r>
        <w:rPr>
          <w:lang w:val="en-US"/>
        </w:rPr>
        <w:t xml:space="preserve">Schools are required to set aside time </w:t>
      </w:r>
      <w:r w:rsidR="00756EC6">
        <w:rPr>
          <w:lang w:val="en-US"/>
        </w:rPr>
        <w:t>to enable the Principal, CST and LST to sit and systematically review all available data before developing Literacy and Numeracy Action Plans for the following year. These plans are re</w:t>
      </w:r>
      <w:r w:rsidR="00C20F0D">
        <w:rPr>
          <w:lang w:val="en-US"/>
        </w:rPr>
        <w:t>quested by CES</w:t>
      </w:r>
      <w:r w:rsidR="00756EC6">
        <w:rPr>
          <w:lang w:val="en-US"/>
        </w:rPr>
        <w:t xml:space="preserve"> to identify possible system wide needs.</w:t>
      </w:r>
    </w:p>
    <w:p w14:paraId="78E09F89" w14:textId="77777777" w:rsidR="00C33262" w:rsidRDefault="00C33262" w:rsidP="000602FB">
      <w:pPr>
        <w:rPr>
          <w:lang w:val="en-US"/>
        </w:rPr>
      </w:pPr>
    </w:p>
    <w:p w14:paraId="1A326DB1" w14:textId="77777777" w:rsidR="00C33262" w:rsidRDefault="00C33262" w:rsidP="000602FB">
      <w:pPr>
        <w:rPr>
          <w:lang w:val="en-US"/>
        </w:rPr>
      </w:pPr>
    </w:p>
    <w:p w14:paraId="1884BA0F" w14:textId="77777777" w:rsidR="00C33262" w:rsidRDefault="00C33262" w:rsidP="000602FB">
      <w:pPr>
        <w:rPr>
          <w:lang w:val="en-US"/>
        </w:rPr>
      </w:pPr>
    </w:p>
    <w:p w14:paraId="5B9FBE03" w14:textId="77777777" w:rsidR="00C33262" w:rsidRDefault="00C33262" w:rsidP="000602FB">
      <w:pPr>
        <w:rPr>
          <w:lang w:val="en-US"/>
        </w:rPr>
      </w:pPr>
    </w:p>
    <w:p w14:paraId="78958CF9" w14:textId="2388C4E3" w:rsidR="00F85D98" w:rsidRDefault="0056154D" w:rsidP="000602FB">
      <w:pPr>
        <w:rPr>
          <w:lang w:val="en-US"/>
        </w:rPr>
      </w:pPr>
      <w:r>
        <w:rPr>
          <w:lang w:val="en-US"/>
        </w:rPr>
        <w:t xml:space="preserve">The Curriculum Team </w:t>
      </w:r>
      <w:r w:rsidRPr="0056154D">
        <w:rPr>
          <w:lang w:val="en-US"/>
        </w:rPr>
        <w:t xml:space="preserve">look forward to </w:t>
      </w:r>
      <w:r>
        <w:rPr>
          <w:lang w:val="en-US"/>
        </w:rPr>
        <w:t xml:space="preserve">continuing to provide </w:t>
      </w:r>
      <w:r w:rsidR="00EE641A">
        <w:rPr>
          <w:lang w:val="en-US"/>
        </w:rPr>
        <w:t>service t</w:t>
      </w:r>
      <w:r>
        <w:rPr>
          <w:lang w:val="en-US"/>
        </w:rPr>
        <w:t>o all</w:t>
      </w:r>
      <w:r w:rsidRPr="0056154D">
        <w:rPr>
          <w:lang w:val="en-US"/>
        </w:rPr>
        <w:t xml:space="preserve"> throughout the year. Please do not hesitate to contact myself or other </w:t>
      </w:r>
      <w:r>
        <w:rPr>
          <w:lang w:val="en-US"/>
        </w:rPr>
        <w:t>members of the Team</w:t>
      </w:r>
      <w:r w:rsidRPr="0056154D">
        <w:rPr>
          <w:lang w:val="en-US"/>
        </w:rPr>
        <w:t xml:space="preserve"> if you have any queries regarding i</w:t>
      </w:r>
      <w:r>
        <w:rPr>
          <w:lang w:val="en-US"/>
        </w:rPr>
        <w:t>nformation within this Bulletin or if there are other areas in which you require support.</w:t>
      </w:r>
    </w:p>
    <w:p w14:paraId="78958CFA" w14:textId="77777777" w:rsidR="0056154D" w:rsidRDefault="0056154D" w:rsidP="000602FB">
      <w:pPr>
        <w:rPr>
          <w:lang w:val="en-US"/>
        </w:rPr>
      </w:pPr>
    </w:p>
    <w:p w14:paraId="78958CFB" w14:textId="77777777" w:rsidR="0056154D" w:rsidRDefault="0056154D" w:rsidP="000602FB">
      <w:pPr>
        <w:rPr>
          <w:lang w:val="en-US"/>
        </w:rPr>
      </w:pPr>
      <w:r>
        <w:rPr>
          <w:lang w:val="en-US"/>
        </w:rPr>
        <w:t>Regards</w:t>
      </w:r>
    </w:p>
    <w:p w14:paraId="78958CFC" w14:textId="77777777" w:rsidR="0056154D" w:rsidRDefault="00EE22A3" w:rsidP="000602FB">
      <w:pPr>
        <w:rPr>
          <w:lang w:val="en-US"/>
        </w:rPr>
      </w:pPr>
      <w:r>
        <w:rPr>
          <w:noProof/>
        </w:rPr>
        <w:drawing>
          <wp:inline distT="0" distB="0" distL="0" distR="0" wp14:anchorId="78958CFF" wp14:editId="78958D00">
            <wp:extent cx="1052423" cy="306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asters.gif"/>
                    <pic:cNvPicPr/>
                  </pic:nvPicPr>
                  <pic:blipFill>
                    <a:blip r:embed="rId27">
                      <a:extLst>
                        <a:ext uri="{28A0092B-C50C-407E-A947-70E740481C1C}">
                          <a14:useLocalDpi xmlns:a14="http://schemas.microsoft.com/office/drawing/2010/main" val="0"/>
                        </a:ext>
                      </a:extLst>
                    </a:blip>
                    <a:stretch>
                      <a:fillRect/>
                    </a:stretch>
                  </pic:blipFill>
                  <pic:spPr>
                    <a:xfrm>
                      <a:off x="0" y="0"/>
                      <a:ext cx="1050849" cy="305803"/>
                    </a:xfrm>
                    <a:prstGeom prst="rect">
                      <a:avLst/>
                    </a:prstGeom>
                  </pic:spPr>
                </pic:pic>
              </a:graphicData>
            </a:graphic>
          </wp:inline>
        </w:drawing>
      </w:r>
    </w:p>
    <w:p w14:paraId="78958CFD" w14:textId="77777777" w:rsidR="0056154D" w:rsidRDefault="0056154D" w:rsidP="000602FB">
      <w:pPr>
        <w:rPr>
          <w:lang w:val="en-US"/>
        </w:rPr>
      </w:pPr>
      <w:r>
        <w:rPr>
          <w:lang w:val="en-US"/>
        </w:rPr>
        <w:t>Christine Masters</w:t>
      </w:r>
    </w:p>
    <w:p w14:paraId="78958CFE" w14:textId="68B498D0" w:rsidR="0056154D" w:rsidRPr="000602FB" w:rsidRDefault="0056154D" w:rsidP="000602FB">
      <w:pPr>
        <w:rPr>
          <w:lang w:val="en-US"/>
        </w:rPr>
      </w:pPr>
      <w:r>
        <w:rPr>
          <w:lang w:val="en-US"/>
        </w:rPr>
        <w:t>Senior Education Officer -</w:t>
      </w:r>
      <w:r w:rsidR="00A153F9">
        <w:rPr>
          <w:lang w:val="en-US"/>
        </w:rPr>
        <w:t xml:space="preserve"> Primary</w:t>
      </w:r>
      <w:r>
        <w:rPr>
          <w:lang w:val="en-US"/>
        </w:rPr>
        <w:t xml:space="preserve"> Curriculum</w:t>
      </w:r>
    </w:p>
    <w:sectPr w:rsidR="0056154D" w:rsidRPr="000602FB" w:rsidSect="001B1C09">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8D03" w14:textId="77777777" w:rsidR="00626AB4" w:rsidRDefault="00626AB4">
      <w:r>
        <w:separator/>
      </w:r>
    </w:p>
  </w:endnote>
  <w:endnote w:type="continuationSeparator" w:id="0">
    <w:p w14:paraId="78958D04" w14:textId="77777777" w:rsidR="00626AB4" w:rsidRDefault="0062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8D07" w14:textId="77777777" w:rsidR="00053F0A" w:rsidRDefault="00053F0A" w:rsidP="008A2D68">
    <w:pPr>
      <w:pStyle w:val="Footer"/>
      <w:pBdr>
        <w:bottom w:val="single" w:sz="12" w:space="1" w:color="auto"/>
      </w:pBdr>
      <w:jc w:val="center"/>
    </w:pPr>
  </w:p>
  <w:p w14:paraId="78958D08" w14:textId="77777777" w:rsidR="00A3479C" w:rsidRPr="00BD4B82" w:rsidRDefault="00A3479C" w:rsidP="008A2D68">
    <w:pPr>
      <w:pStyle w:val="Footer"/>
      <w:jc w:val="center"/>
    </w:pPr>
    <w:r>
      <w:t xml:space="preserve">Catholic Education Services Diocese of Cairns </w:t>
    </w:r>
    <w:r>
      <w:tab/>
    </w:r>
    <w:r w:rsidR="00BD0043" w:rsidRPr="00BD4B82">
      <w:rPr>
        <w:rStyle w:val="PageNumber"/>
      </w:rPr>
      <w:fldChar w:fldCharType="begin"/>
    </w:r>
    <w:r w:rsidRPr="00BD4B82">
      <w:rPr>
        <w:rStyle w:val="PageNumber"/>
      </w:rPr>
      <w:instrText xml:space="preserve"> PAGE </w:instrText>
    </w:r>
    <w:r w:rsidR="00BD0043" w:rsidRPr="00BD4B82">
      <w:rPr>
        <w:rStyle w:val="PageNumber"/>
      </w:rPr>
      <w:fldChar w:fldCharType="separate"/>
    </w:r>
    <w:r w:rsidR="00F506F2">
      <w:rPr>
        <w:rStyle w:val="PageNumber"/>
        <w:noProof/>
      </w:rPr>
      <w:t>6</w:t>
    </w:r>
    <w:r w:rsidR="00BD0043" w:rsidRPr="00BD4B8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8D01" w14:textId="77777777" w:rsidR="00626AB4" w:rsidRDefault="00626AB4">
      <w:r>
        <w:separator/>
      </w:r>
    </w:p>
  </w:footnote>
  <w:footnote w:type="continuationSeparator" w:id="0">
    <w:p w14:paraId="78958D02" w14:textId="77777777" w:rsidR="00626AB4" w:rsidRDefault="0062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8D05" w14:textId="77777777" w:rsidR="00A54160" w:rsidRPr="00D9643B" w:rsidRDefault="00A54160">
    <w:pPr>
      <w:pStyle w:val="Header"/>
      <w:pBdr>
        <w:bottom w:val="single" w:sz="12" w:space="1" w:color="auto"/>
      </w:pBdr>
      <w:rPr>
        <w:lang w:val="en-US"/>
      </w:rPr>
    </w:pPr>
    <w:r w:rsidRPr="00D9643B">
      <w:rPr>
        <w:noProof/>
      </w:rPr>
      <w:drawing>
        <wp:anchor distT="0" distB="0" distL="114300" distR="114300" simplePos="0" relativeHeight="251658240" behindDoc="0" locked="0" layoutInCell="1" allowOverlap="1" wp14:anchorId="78958D09" wp14:editId="78958D0A">
          <wp:simplePos x="0" y="0"/>
          <wp:positionH relativeFrom="column">
            <wp:posOffset>6014085</wp:posOffset>
          </wp:positionH>
          <wp:positionV relativeFrom="paragraph">
            <wp:posOffset>-231140</wp:posOffset>
          </wp:positionV>
          <wp:extent cx="414655" cy="752475"/>
          <wp:effectExtent l="19050" t="0" r="4445" b="0"/>
          <wp:wrapSquare wrapText="bothSides"/>
          <wp:docPr id="3"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414655" cy="752475"/>
                  </a:xfrm>
                  <a:prstGeom prst="rect">
                    <a:avLst/>
                  </a:prstGeom>
                </pic:spPr>
              </pic:pic>
            </a:graphicData>
          </a:graphic>
        </wp:anchor>
      </w:drawing>
    </w:r>
    <w:r w:rsidR="00D9643B" w:rsidRPr="00D9643B">
      <w:rPr>
        <w:lang w:val="en-US"/>
      </w:rPr>
      <w:t>Learning with Faith and Vision</w:t>
    </w:r>
  </w:p>
  <w:p w14:paraId="78958D06" w14:textId="77777777" w:rsidR="00A54160" w:rsidRPr="00A54160" w:rsidRDefault="00A54160">
    <w:pPr>
      <w:pStyle w:val="Header"/>
      <w:rPr>
        <w:sz w:val="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32"/>
        <w:szCs w:val="3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32"/>
        <w:szCs w:val="3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32"/>
        <w:szCs w:val="3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32"/>
        <w:szCs w:val="3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32"/>
        <w:szCs w:val="3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32"/>
        <w:szCs w:val="3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32"/>
        <w:szCs w:val="3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32"/>
        <w:szCs w:val="3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32"/>
        <w:szCs w:val="3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32"/>
        <w:szCs w:val="3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32"/>
        <w:szCs w:val="3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32"/>
        <w:szCs w:val="3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32"/>
        <w:szCs w:val="3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32"/>
        <w:szCs w:val="3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32"/>
        <w:szCs w:val="3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32"/>
        <w:szCs w:val="3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32"/>
        <w:szCs w:val="3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32"/>
        <w:szCs w:val="32"/>
        <w:u w:val="none"/>
      </w:rPr>
    </w:lvl>
  </w:abstractNum>
  <w:abstractNum w:abstractNumId="2">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A9771E5"/>
    <w:multiLevelType w:val="hybridMultilevel"/>
    <w:tmpl w:val="7DBA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53636F"/>
    <w:multiLevelType w:val="hybridMultilevel"/>
    <w:tmpl w:val="D316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F2AEF"/>
    <w:multiLevelType w:val="multilevel"/>
    <w:tmpl w:val="A1F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42A47"/>
    <w:multiLevelType w:val="hybridMultilevel"/>
    <w:tmpl w:val="2B6AEAB2"/>
    <w:lvl w:ilvl="0" w:tplc="C026E77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077A9A"/>
    <w:multiLevelType w:val="hybridMultilevel"/>
    <w:tmpl w:val="5ED20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A9527C"/>
    <w:multiLevelType w:val="hybridMultilevel"/>
    <w:tmpl w:val="37F4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4C2BEF"/>
    <w:multiLevelType w:val="hybridMultilevel"/>
    <w:tmpl w:val="FB547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6D1431"/>
    <w:multiLevelType w:val="hybridMultilevel"/>
    <w:tmpl w:val="C5DC0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BF7F1F"/>
    <w:multiLevelType w:val="multilevel"/>
    <w:tmpl w:val="0C28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63C23"/>
    <w:multiLevelType w:val="hybridMultilevel"/>
    <w:tmpl w:val="7A6A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A513CB"/>
    <w:multiLevelType w:val="hybridMultilevel"/>
    <w:tmpl w:val="E7CE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2E6B42"/>
    <w:multiLevelType w:val="multilevel"/>
    <w:tmpl w:val="185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137BF"/>
    <w:multiLevelType w:val="hybridMultilevel"/>
    <w:tmpl w:val="9208CCAA"/>
    <w:lvl w:ilvl="0" w:tplc="C026E77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E77AAD"/>
    <w:multiLevelType w:val="hybridMultilevel"/>
    <w:tmpl w:val="2AF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F1488"/>
    <w:multiLevelType w:val="hybridMultilevel"/>
    <w:tmpl w:val="D37E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125AF3"/>
    <w:multiLevelType w:val="hybridMultilevel"/>
    <w:tmpl w:val="BCB4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C93C3D"/>
    <w:multiLevelType w:val="hybridMultilevel"/>
    <w:tmpl w:val="45EE3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BA6007"/>
    <w:multiLevelType w:val="hybridMultilevel"/>
    <w:tmpl w:val="70DA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1413E8"/>
    <w:multiLevelType w:val="hybridMultilevel"/>
    <w:tmpl w:val="D354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AA7D3D"/>
    <w:multiLevelType w:val="hybridMultilevel"/>
    <w:tmpl w:val="58E26CC2"/>
    <w:lvl w:ilvl="0" w:tplc="C026E77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A5B6979"/>
    <w:multiLevelType w:val="multilevel"/>
    <w:tmpl w:val="0C28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0"/>
  </w:num>
  <w:num w:numId="4">
    <w:abstractNumId w:val="20"/>
  </w:num>
  <w:num w:numId="5">
    <w:abstractNumId w:val="15"/>
  </w:num>
  <w:num w:numId="6">
    <w:abstractNumId w:val="12"/>
  </w:num>
  <w:num w:numId="7">
    <w:abstractNumId w:val="25"/>
  </w:num>
  <w:num w:numId="8">
    <w:abstractNumId w:val="18"/>
  </w:num>
  <w:num w:numId="9">
    <w:abstractNumId w:val="9"/>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7"/>
  </w:num>
  <w:num w:numId="18">
    <w:abstractNumId w:val="13"/>
  </w:num>
  <w:num w:numId="19">
    <w:abstractNumId w:val="21"/>
  </w:num>
  <w:num w:numId="20">
    <w:abstractNumId w:val="19"/>
  </w:num>
  <w:num w:numId="21">
    <w:abstractNumId w:val="24"/>
  </w:num>
  <w:num w:numId="22">
    <w:abstractNumId w:val="16"/>
  </w:num>
  <w:num w:numId="23">
    <w:abstractNumId w:val="22"/>
  </w:num>
  <w:num w:numId="24">
    <w:abstractNumId w:val="17"/>
  </w:num>
  <w:num w:numId="25">
    <w:abstractNumId w:val="26"/>
  </w:num>
  <w:num w:numId="26">
    <w:abstractNumId w:val="8"/>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䂙ǵP ᳱ&gt;Balloon Text䩃䩏&amp;䩑&amp;䩞&amp;䩡ś耄&amp;&amp;&amp;＀dఉЉЁ＀＀＀＀_x000a_$%ÿ䤟}á腏½僀M뮛Y撀¢걋Æ雷Fÿÿá䤟}_x000a__x000a_%耀＀dЀЀ쯂➒狹⵸ࣲꃰࣴ굨㍐엘ġ⧨ԝ쓳뻰窻謚ꈱ呌s3慠㪥一v3"/>
  </w:docVars>
  <w:rsids>
    <w:rsidRoot w:val="0022731D"/>
    <w:rsid w:val="000008B7"/>
    <w:rsid w:val="000113F1"/>
    <w:rsid w:val="00011C6B"/>
    <w:rsid w:val="0002237C"/>
    <w:rsid w:val="00027AD2"/>
    <w:rsid w:val="00032ED7"/>
    <w:rsid w:val="00033853"/>
    <w:rsid w:val="00034580"/>
    <w:rsid w:val="000355FC"/>
    <w:rsid w:val="000358EF"/>
    <w:rsid w:val="00035B93"/>
    <w:rsid w:val="000508EA"/>
    <w:rsid w:val="00053F0A"/>
    <w:rsid w:val="000564FB"/>
    <w:rsid w:val="000602FB"/>
    <w:rsid w:val="00061944"/>
    <w:rsid w:val="00061D02"/>
    <w:rsid w:val="000626F3"/>
    <w:rsid w:val="00062FA9"/>
    <w:rsid w:val="000824C4"/>
    <w:rsid w:val="00085CAE"/>
    <w:rsid w:val="000860C1"/>
    <w:rsid w:val="000A0105"/>
    <w:rsid w:val="000A0B5A"/>
    <w:rsid w:val="000C661E"/>
    <w:rsid w:val="000D26AC"/>
    <w:rsid w:val="000E158B"/>
    <w:rsid w:val="000F0A8A"/>
    <w:rsid w:val="000F2B2D"/>
    <w:rsid w:val="000F428F"/>
    <w:rsid w:val="000F5D78"/>
    <w:rsid w:val="001023D4"/>
    <w:rsid w:val="00107A57"/>
    <w:rsid w:val="001210A1"/>
    <w:rsid w:val="00125416"/>
    <w:rsid w:val="001260DB"/>
    <w:rsid w:val="00126CFA"/>
    <w:rsid w:val="00132CFD"/>
    <w:rsid w:val="0013389E"/>
    <w:rsid w:val="00133F3C"/>
    <w:rsid w:val="001424EF"/>
    <w:rsid w:val="00156ED3"/>
    <w:rsid w:val="001620D5"/>
    <w:rsid w:val="001655B0"/>
    <w:rsid w:val="00192A96"/>
    <w:rsid w:val="001973C1"/>
    <w:rsid w:val="001A66FA"/>
    <w:rsid w:val="001B1C09"/>
    <w:rsid w:val="001B5D44"/>
    <w:rsid w:val="001C14C2"/>
    <w:rsid w:val="001C2347"/>
    <w:rsid w:val="001C3B4F"/>
    <w:rsid w:val="001C5A28"/>
    <w:rsid w:val="001D32B1"/>
    <w:rsid w:val="001E6704"/>
    <w:rsid w:val="002140F4"/>
    <w:rsid w:val="002176FF"/>
    <w:rsid w:val="00226773"/>
    <w:rsid w:val="0022731D"/>
    <w:rsid w:val="00227678"/>
    <w:rsid w:val="00232C68"/>
    <w:rsid w:val="0024219B"/>
    <w:rsid w:val="00242A58"/>
    <w:rsid w:val="0026378D"/>
    <w:rsid w:val="00266423"/>
    <w:rsid w:val="0027017B"/>
    <w:rsid w:val="00270F94"/>
    <w:rsid w:val="00273BA3"/>
    <w:rsid w:val="00273F74"/>
    <w:rsid w:val="002757A8"/>
    <w:rsid w:val="002757D3"/>
    <w:rsid w:val="00275B4D"/>
    <w:rsid w:val="00277A01"/>
    <w:rsid w:val="002869DE"/>
    <w:rsid w:val="00287E2C"/>
    <w:rsid w:val="002A4163"/>
    <w:rsid w:val="002B3755"/>
    <w:rsid w:val="002B376C"/>
    <w:rsid w:val="002B5C56"/>
    <w:rsid w:val="002B668B"/>
    <w:rsid w:val="002C7C6D"/>
    <w:rsid w:val="002C7EDD"/>
    <w:rsid w:val="002D3880"/>
    <w:rsid w:val="002D5AD2"/>
    <w:rsid w:val="002E34D7"/>
    <w:rsid w:val="002E5091"/>
    <w:rsid w:val="002E7B22"/>
    <w:rsid w:val="002F49CB"/>
    <w:rsid w:val="002F5114"/>
    <w:rsid w:val="00305332"/>
    <w:rsid w:val="00312243"/>
    <w:rsid w:val="003206EE"/>
    <w:rsid w:val="00321D31"/>
    <w:rsid w:val="00324E20"/>
    <w:rsid w:val="0032732F"/>
    <w:rsid w:val="00336D53"/>
    <w:rsid w:val="00342FB8"/>
    <w:rsid w:val="0034607D"/>
    <w:rsid w:val="00351C17"/>
    <w:rsid w:val="003605D5"/>
    <w:rsid w:val="00376178"/>
    <w:rsid w:val="0039074C"/>
    <w:rsid w:val="00392170"/>
    <w:rsid w:val="0039361B"/>
    <w:rsid w:val="003960B1"/>
    <w:rsid w:val="003A494A"/>
    <w:rsid w:val="003A6AA9"/>
    <w:rsid w:val="003C14D4"/>
    <w:rsid w:val="003C387A"/>
    <w:rsid w:val="003C4533"/>
    <w:rsid w:val="003C731B"/>
    <w:rsid w:val="003D3513"/>
    <w:rsid w:val="003D3885"/>
    <w:rsid w:val="003D3E53"/>
    <w:rsid w:val="003D40AD"/>
    <w:rsid w:val="003D5275"/>
    <w:rsid w:val="003D53A3"/>
    <w:rsid w:val="003E1CF1"/>
    <w:rsid w:val="003E34A1"/>
    <w:rsid w:val="004044CF"/>
    <w:rsid w:val="004048C1"/>
    <w:rsid w:val="00404C9B"/>
    <w:rsid w:val="004057E1"/>
    <w:rsid w:val="00411463"/>
    <w:rsid w:val="00411698"/>
    <w:rsid w:val="00412309"/>
    <w:rsid w:val="00416590"/>
    <w:rsid w:val="0041729E"/>
    <w:rsid w:val="00417915"/>
    <w:rsid w:val="004214DF"/>
    <w:rsid w:val="00422848"/>
    <w:rsid w:val="00426E68"/>
    <w:rsid w:val="00432573"/>
    <w:rsid w:val="00441169"/>
    <w:rsid w:val="00442026"/>
    <w:rsid w:val="004436C9"/>
    <w:rsid w:val="00443A7B"/>
    <w:rsid w:val="004529BC"/>
    <w:rsid w:val="0046393E"/>
    <w:rsid w:val="00465F41"/>
    <w:rsid w:val="00477382"/>
    <w:rsid w:val="00480DBF"/>
    <w:rsid w:val="004900FA"/>
    <w:rsid w:val="00492A97"/>
    <w:rsid w:val="004A530B"/>
    <w:rsid w:val="004A5B50"/>
    <w:rsid w:val="004A5BFA"/>
    <w:rsid w:val="004B1054"/>
    <w:rsid w:val="004B3649"/>
    <w:rsid w:val="004B51B5"/>
    <w:rsid w:val="004C523F"/>
    <w:rsid w:val="004D6C61"/>
    <w:rsid w:val="004D6C76"/>
    <w:rsid w:val="004F3797"/>
    <w:rsid w:val="004F5C70"/>
    <w:rsid w:val="0050241E"/>
    <w:rsid w:val="005319B0"/>
    <w:rsid w:val="00541AF4"/>
    <w:rsid w:val="00544324"/>
    <w:rsid w:val="005456D6"/>
    <w:rsid w:val="005462E2"/>
    <w:rsid w:val="00547FDF"/>
    <w:rsid w:val="00555DB1"/>
    <w:rsid w:val="005578AD"/>
    <w:rsid w:val="0056154D"/>
    <w:rsid w:val="00561FF1"/>
    <w:rsid w:val="00562FB5"/>
    <w:rsid w:val="005709F8"/>
    <w:rsid w:val="00583283"/>
    <w:rsid w:val="005832BC"/>
    <w:rsid w:val="0059630F"/>
    <w:rsid w:val="005970BC"/>
    <w:rsid w:val="005A2945"/>
    <w:rsid w:val="005A60AD"/>
    <w:rsid w:val="005A75F2"/>
    <w:rsid w:val="005B09BD"/>
    <w:rsid w:val="005B4E10"/>
    <w:rsid w:val="005B75BB"/>
    <w:rsid w:val="005B79BD"/>
    <w:rsid w:val="005B7D2E"/>
    <w:rsid w:val="005C0313"/>
    <w:rsid w:val="005C5775"/>
    <w:rsid w:val="005D1267"/>
    <w:rsid w:val="005D1E7C"/>
    <w:rsid w:val="005D23E3"/>
    <w:rsid w:val="005D40FE"/>
    <w:rsid w:val="005D425E"/>
    <w:rsid w:val="005D6CEF"/>
    <w:rsid w:val="005E63A9"/>
    <w:rsid w:val="005F2113"/>
    <w:rsid w:val="005F331B"/>
    <w:rsid w:val="005F5BB8"/>
    <w:rsid w:val="00606665"/>
    <w:rsid w:val="00611F67"/>
    <w:rsid w:val="00621A63"/>
    <w:rsid w:val="00626AB4"/>
    <w:rsid w:val="00626F1F"/>
    <w:rsid w:val="00631E4A"/>
    <w:rsid w:val="006326EB"/>
    <w:rsid w:val="00634626"/>
    <w:rsid w:val="00644726"/>
    <w:rsid w:val="00646916"/>
    <w:rsid w:val="00651004"/>
    <w:rsid w:val="00654036"/>
    <w:rsid w:val="0065513C"/>
    <w:rsid w:val="006569D0"/>
    <w:rsid w:val="006615C2"/>
    <w:rsid w:val="00663748"/>
    <w:rsid w:val="00666C7F"/>
    <w:rsid w:val="006707F0"/>
    <w:rsid w:val="00677BD8"/>
    <w:rsid w:val="006932AB"/>
    <w:rsid w:val="006A0CEA"/>
    <w:rsid w:val="006A4631"/>
    <w:rsid w:val="006A4ED0"/>
    <w:rsid w:val="006A6CCD"/>
    <w:rsid w:val="006A7ECE"/>
    <w:rsid w:val="006B0654"/>
    <w:rsid w:val="006C7744"/>
    <w:rsid w:val="006D7D9A"/>
    <w:rsid w:val="006E4300"/>
    <w:rsid w:val="006E4811"/>
    <w:rsid w:val="006E6A3F"/>
    <w:rsid w:val="006F276C"/>
    <w:rsid w:val="00705166"/>
    <w:rsid w:val="007061B2"/>
    <w:rsid w:val="007072E6"/>
    <w:rsid w:val="0071691F"/>
    <w:rsid w:val="00726E62"/>
    <w:rsid w:val="007274A9"/>
    <w:rsid w:val="007343CF"/>
    <w:rsid w:val="00734D3E"/>
    <w:rsid w:val="007371FF"/>
    <w:rsid w:val="00742394"/>
    <w:rsid w:val="00743B5E"/>
    <w:rsid w:val="007441E3"/>
    <w:rsid w:val="00747479"/>
    <w:rsid w:val="007542F7"/>
    <w:rsid w:val="00756EC6"/>
    <w:rsid w:val="00757C12"/>
    <w:rsid w:val="00771705"/>
    <w:rsid w:val="00780AA7"/>
    <w:rsid w:val="00785044"/>
    <w:rsid w:val="00785625"/>
    <w:rsid w:val="00785992"/>
    <w:rsid w:val="00787508"/>
    <w:rsid w:val="0079375F"/>
    <w:rsid w:val="00793C6E"/>
    <w:rsid w:val="007A6F64"/>
    <w:rsid w:val="007B1045"/>
    <w:rsid w:val="007B2D7C"/>
    <w:rsid w:val="007C3B09"/>
    <w:rsid w:val="007D0019"/>
    <w:rsid w:val="007D67B1"/>
    <w:rsid w:val="007D7C20"/>
    <w:rsid w:val="007E3B35"/>
    <w:rsid w:val="007E4F6F"/>
    <w:rsid w:val="007F1014"/>
    <w:rsid w:val="00801815"/>
    <w:rsid w:val="00801E77"/>
    <w:rsid w:val="00803EC4"/>
    <w:rsid w:val="008045A3"/>
    <w:rsid w:val="00815D23"/>
    <w:rsid w:val="00824CA0"/>
    <w:rsid w:val="008255F6"/>
    <w:rsid w:val="00833466"/>
    <w:rsid w:val="00841033"/>
    <w:rsid w:val="00845D3C"/>
    <w:rsid w:val="00852E16"/>
    <w:rsid w:val="00852F10"/>
    <w:rsid w:val="00856397"/>
    <w:rsid w:val="008573BD"/>
    <w:rsid w:val="008602D7"/>
    <w:rsid w:val="00860D60"/>
    <w:rsid w:val="00875F65"/>
    <w:rsid w:val="0088163C"/>
    <w:rsid w:val="00881D44"/>
    <w:rsid w:val="00883D26"/>
    <w:rsid w:val="008920C7"/>
    <w:rsid w:val="00893966"/>
    <w:rsid w:val="00895B92"/>
    <w:rsid w:val="008A2D68"/>
    <w:rsid w:val="008B7A65"/>
    <w:rsid w:val="008C0FEF"/>
    <w:rsid w:val="008C0FFE"/>
    <w:rsid w:val="008C2352"/>
    <w:rsid w:val="008D0889"/>
    <w:rsid w:val="008D26D5"/>
    <w:rsid w:val="008F0A90"/>
    <w:rsid w:val="008F1FFD"/>
    <w:rsid w:val="008F4270"/>
    <w:rsid w:val="008F69D9"/>
    <w:rsid w:val="008F717D"/>
    <w:rsid w:val="009010ED"/>
    <w:rsid w:val="00902877"/>
    <w:rsid w:val="00902F5C"/>
    <w:rsid w:val="00911D0F"/>
    <w:rsid w:val="00924A95"/>
    <w:rsid w:val="00927DCE"/>
    <w:rsid w:val="009312D5"/>
    <w:rsid w:val="00931854"/>
    <w:rsid w:val="0093314E"/>
    <w:rsid w:val="00937F0E"/>
    <w:rsid w:val="00946A69"/>
    <w:rsid w:val="00954F01"/>
    <w:rsid w:val="009601E4"/>
    <w:rsid w:val="00960A36"/>
    <w:rsid w:val="00975CD1"/>
    <w:rsid w:val="00977408"/>
    <w:rsid w:val="009814E0"/>
    <w:rsid w:val="009840CD"/>
    <w:rsid w:val="00986D1E"/>
    <w:rsid w:val="00987C94"/>
    <w:rsid w:val="00990057"/>
    <w:rsid w:val="00992828"/>
    <w:rsid w:val="00996532"/>
    <w:rsid w:val="009A097E"/>
    <w:rsid w:val="009A0F36"/>
    <w:rsid w:val="009A2965"/>
    <w:rsid w:val="009A36FF"/>
    <w:rsid w:val="009A4E7C"/>
    <w:rsid w:val="009B1E2A"/>
    <w:rsid w:val="009B4A1F"/>
    <w:rsid w:val="009C0534"/>
    <w:rsid w:val="009D1C17"/>
    <w:rsid w:val="009D334F"/>
    <w:rsid w:val="009D472C"/>
    <w:rsid w:val="009D5EA4"/>
    <w:rsid w:val="009E2822"/>
    <w:rsid w:val="009F169A"/>
    <w:rsid w:val="009F5C58"/>
    <w:rsid w:val="00A02D89"/>
    <w:rsid w:val="00A03655"/>
    <w:rsid w:val="00A153F9"/>
    <w:rsid w:val="00A179A3"/>
    <w:rsid w:val="00A26BCE"/>
    <w:rsid w:val="00A30CF4"/>
    <w:rsid w:val="00A3479C"/>
    <w:rsid w:val="00A41D82"/>
    <w:rsid w:val="00A43B5E"/>
    <w:rsid w:val="00A45166"/>
    <w:rsid w:val="00A45C13"/>
    <w:rsid w:val="00A4693E"/>
    <w:rsid w:val="00A52BA7"/>
    <w:rsid w:val="00A53372"/>
    <w:rsid w:val="00A54160"/>
    <w:rsid w:val="00A606D6"/>
    <w:rsid w:val="00A60C39"/>
    <w:rsid w:val="00A62760"/>
    <w:rsid w:val="00A65AA9"/>
    <w:rsid w:val="00A75E6E"/>
    <w:rsid w:val="00A772BC"/>
    <w:rsid w:val="00A80A4B"/>
    <w:rsid w:val="00A82192"/>
    <w:rsid w:val="00A82598"/>
    <w:rsid w:val="00A85F53"/>
    <w:rsid w:val="00AA2022"/>
    <w:rsid w:val="00AA5A81"/>
    <w:rsid w:val="00AB570B"/>
    <w:rsid w:val="00AB6BDD"/>
    <w:rsid w:val="00AB7387"/>
    <w:rsid w:val="00AC371F"/>
    <w:rsid w:val="00AC6AE8"/>
    <w:rsid w:val="00AD055C"/>
    <w:rsid w:val="00AD20CF"/>
    <w:rsid w:val="00AD7B83"/>
    <w:rsid w:val="00AE5161"/>
    <w:rsid w:val="00AE6503"/>
    <w:rsid w:val="00AF2446"/>
    <w:rsid w:val="00B07CD5"/>
    <w:rsid w:val="00B150D1"/>
    <w:rsid w:val="00B15FA4"/>
    <w:rsid w:val="00B16086"/>
    <w:rsid w:val="00B173E0"/>
    <w:rsid w:val="00B1797A"/>
    <w:rsid w:val="00B204D4"/>
    <w:rsid w:val="00B216E0"/>
    <w:rsid w:val="00B379E2"/>
    <w:rsid w:val="00B41848"/>
    <w:rsid w:val="00B43207"/>
    <w:rsid w:val="00B4444C"/>
    <w:rsid w:val="00B50FFF"/>
    <w:rsid w:val="00B52BEB"/>
    <w:rsid w:val="00B60375"/>
    <w:rsid w:val="00B60988"/>
    <w:rsid w:val="00B72DDA"/>
    <w:rsid w:val="00B73B10"/>
    <w:rsid w:val="00B74EAD"/>
    <w:rsid w:val="00B8171A"/>
    <w:rsid w:val="00B81A5B"/>
    <w:rsid w:val="00B906CE"/>
    <w:rsid w:val="00B95367"/>
    <w:rsid w:val="00B95790"/>
    <w:rsid w:val="00B96DAB"/>
    <w:rsid w:val="00B970CA"/>
    <w:rsid w:val="00BA2D1B"/>
    <w:rsid w:val="00BA3BC7"/>
    <w:rsid w:val="00BA4A62"/>
    <w:rsid w:val="00BB160E"/>
    <w:rsid w:val="00BB20D6"/>
    <w:rsid w:val="00BC7CC7"/>
    <w:rsid w:val="00BD0043"/>
    <w:rsid w:val="00BD3B52"/>
    <w:rsid w:val="00BD4B82"/>
    <w:rsid w:val="00BE2D4E"/>
    <w:rsid w:val="00BF0BFE"/>
    <w:rsid w:val="00BF12D9"/>
    <w:rsid w:val="00BF61C1"/>
    <w:rsid w:val="00C07872"/>
    <w:rsid w:val="00C149B7"/>
    <w:rsid w:val="00C177D8"/>
    <w:rsid w:val="00C20F0D"/>
    <w:rsid w:val="00C24A3A"/>
    <w:rsid w:val="00C33262"/>
    <w:rsid w:val="00C37448"/>
    <w:rsid w:val="00C5442B"/>
    <w:rsid w:val="00C550C1"/>
    <w:rsid w:val="00C67688"/>
    <w:rsid w:val="00C70BBE"/>
    <w:rsid w:val="00C71343"/>
    <w:rsid w:val="00C73FE7"/>
    <w:rsid w:val="00C74557"/>
    <w:rsid w:val="00C855FF"/>
    <w:rsid w:val="00CA2346"/>
    <w:rsid w:val="00CA47D6"/>
    <w:rsid w:val="00CA4B48"/>
    <w:rsid w:val="00CA55C1"/>
    <w:rsid w:val="00CB2C3C"/>
    <w:rsid w:val="00CB3EC6"/>
    <w:rsid w:val="00CC1FD4"/>
    <w:rsid w:val="00CC436B"/>
    <w:rsid w:val="00CC470D"/>
    <w:rsid w:val="00CC4BDB"/>
    <w:rsid w:val="00CD41A8"/>
    <w:rsid w:val="00CD5909"/>
    <w:rsid w:val="00CE4BCC"/>
    <w:rsid w:val="00CF1DDB"/>
    <w:rsid w:val="00CF64D5"/>
    <w:rsid w:val="00D024F7"/>
    <w:rsid w:val="00D102AD"/>
    <w:rsid w:val="00D107CD"/>
    <w:rsid w:val="00D10B71"/>
    <w:rsid w:val="00D24A15"/>
    <w:rsid w:val="00D24D32"/>
    <w:rsid w:val="00D3242B"/>
    <w:rsid w:val="00D3440E"/>
    <w:rsid w:val="00D36E7E"/>
    <w:rsid w:val="00D423E9"/>
    <w:rsid w:val="00D45BF5"/>
    <w:rsid w:val="00D630C9"/>
    <w:rsid w:val="00D722C1"/>
    <w:rsid w:val="00D845AE"/>
    <w:rsid w:val="00D86DE8"/>
    <w:rsid w:val="00D9643B"/>
    <w:rsid w:val="00D9676C"/>
    <w:rsid w:val="00DA0622"/>
    <w:rsid w:val="00DA071C"/>
    <w:rsid w:val="00DA4512"/>
    <w:rsid w:val="00DB3A63"/>
    <w:rsid w:val="00DB5190"/>
    <w:rsid w:val="00DC301C"/>
    <w:rsid w:val="00DD4A91"/>
    <w:rsid w:val="00DE3C79"/>
    <w:rsid w:val="00DF06B0"/>
    <w:rsid w:val="00DF48D2"/>
    <w:rsid w:val="00DF54A2"/>
    <w:rsid w:val="00DF583E"/>
    <w:rsid w:val="00DF6866"/>
    <w:rsid w:val="00E021AC"/>
    <w:rsid w:val="00E064F1"/>
    <w:rsid w:val="00E14436"/>
    <w:rsid w:val="00E24246"/>
    <w:rsid w:val="00E26EE8"/>
    <w:rsid w:val="00E309CA"/>
    <w:rsid w:val="00E402B6"/>
    <w:rsid w:val="00E42C42"/>
    <w:rsid w:val="00E431A5"/>
    <w:rsid w:val="00E450B8"/>
    <w:rsid w:val="00E526D2"/>
    <w:rsid w:val="00E533EF"/>
    <w:rsid w:val="00E54344"/>
    <w:rsid w:val="00E5659B"/>
    <w:rsid w:val="00E60946"/>
    <w:rsid w:val="00E60BD8"/>
    <w:rsid w:val="00E62856"/>
    <w:rsid w:val="00E64B6E"/>
    <w:rsid w:val="00E65631"/>
    <w:rsid w:val="00E666F9"/>
    <w:rsid w:val="00E76758"/>
    <w:rsid w:val="00E858D8"/>
    <w:rsid w:val="00E87F0B"/>
    <w:rsid w:val="00E9471C"/>
    <w:rsid w:val="00E94E0C"/>
    <w:rsid w:val="00E9789C"/>
    <w:rsid w:val="00EA570D"/>
    <w:rsid w:val="00EA57BC"/>
    <w:rsid w:val="00EA5BA4"/>
    <w:rsid w:val="00EB62ED"/>
    <w:rsid w:val="00EB7D34"/>
    <w:rsid w:val="00EC4DA2"/>
    <w:rsid w:val="00ED2FA8"/>
    <w:rsid w:val="00ED324B"/>
    <w:rsid w:val="00ED3B42"/>
    <w:rsid w:val="00ED7A17"/>
    <w:rsid w:val="00EE192E"/>
    <w:rsid w:val="00EE22A3"/>
    <w:rsid w:val="00EE641A"/>
    <w:rsid w:val="00EE666A"/>
    <w:rsid w:val="00EF53ED"/>
    <w:rsid w:val="00EF67A0"/>
    <w:rsid w:val="00EF6B5F"/>
    <w:rsid w:val="00F06102"/>
    <w:rsid w:val="00F16182"/>
    <w:rsid w:val="00F21F8A"/>
    <w:rsid w:val="00F370CA"/>
    <w:rsid w:val="00F3764A"/>
    <w:rsid w:val="00F4425C"/>
    <w:rsid w:val="00F4724B"/>
    <w:rsid w:val="00F506F2"/>
    <w:rsid w:val="00F51070"/>
    <w:rsid w:val="00F53314"/>
    <w:rsid w:val="00F54F2D"/>
    <w:rsid w:val="00F573A2"/>
    <w:rsid w:val="00F60C1F"/>
    <w:rsid w:val="00F6352B"/>
    <w:rsid w:val="00F645D6"/>
    <w:rsid w:val="00F67E7E"/>
    <w:rsid w:val="00F70D89"/>
    <w:rsid w:val="00F71D67"/>
    <w:rsid w:val="00F74979"/>
    <w:rsid w:val="00F85D98"/>
    <w:rsid w:val="00F86508"/>
    <w:rsid w:val="00F8653A"/>
    <w:rsid w:val="00F878F7"/>
    <w:rsid w:val="00F87A3F"/>
    <w:rsid w:val="00F9110E"/>
    <w:rsid w:val="00F92F68"/>
    <w:rsid w:val="00FA056B"/>
    <w:rsid w:val="00FA3D23"/>
    <w:rsid w:val="00FA524E"/>
    <w:rsid w:val="00FB12E9"/>
    <w:rsid w:val="00FB168E"/>
    <w:rsid w:val="00FB41E9"/>
    <w:rsid w:val="00FD1574"/>
    <w:rsid w:val="00FD48E2"/>
    <w:rsid w:val="00FD4BBE"/>
    <w:rsid w:val="00FF060B"/>
    <w:rsid w:val="00FF3E12"/>
    <w:rsid w:val="00FF56EC"/>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5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60"/>
    <w:pPr>
      <w:spacing w:after="200" w:line="276" w:lineRule="auto"/>
    </w:pPr>
    <w:rPr>
      <w:rFonts w:asciiTheme="minorHAnsi" w:eastAsia="Arial" w:hAnsiTheme="minorHAnsi" w:cs="Arial"/>
      <w:color w:val="000000"/>
      <w:sz w:val="24"/>
      <w:szCs w:val="22"/>
    </w:rPr>
  </w:style>
  <w:style w:type="paragraph" w:styleId="Heading1">
    <w:name w:val="heading 1"/>
    <w:basedOn w:val="Normal"/>
    <w:next w:val="Normal"/>
    <w:link w:val="Heading1Char"/>
    <w:autoRedefine/>
    <w:qFormat/>
    <w:rsid w:val="00A54160"/>
    <w:pPr>
      <w:keepNext/>
      <w:keepLines/>
      <w:spacing w:before="480"/>
      <w:jc w:val="center"/>
      <w:outlineLvl w:val="0"/>
    </w:pPr>
    <w:rPr>
      <w:b/>
      <w:color w:val="365F91"/>
      <w:sz w:val="32"/>
      <w:szCs w:val="28"/>
    </w:rPr>
  </w:style>
  <w:style w:type="paragraph" w:styleId="Heading2">
    <w:name w:val="heading 2"/>
    <w:basedOn w:val="Normal"/>
    <w:next w:val="Normal"/>
    <w:link w:val="Heading2Char"/>
    <w:autoRedefine/>
    <w:unhideWhenUsed/>
    <w:qFormat/>
    <w:rsid w:val="00C67688"/>
    <w:pPr>
      <w:pBdr>
        <w:top w:val="single" w:sz="24" w:space="0" w:color="DBE5F1"/>
        <w:left w:val="single" w:sz="24" w:space="0" w:color="DBE5F1"/>
        <w:bottom w:val="single" w:sz="24" w:space="0" w:color="DBE5F1"/>
        <w:right w:val="single" w:sz="24" w:space="0" w:color="DBE5F1"/>
      </w:pBdr>
      <w:shd w:val="clear" w:color="auto" w:fill="DBE5F1"/>
      <w:outlineLvl w:val="1"/>
    </w:pPr>
    <w:rPr>
      <w:b/>
      <w:caps/>
      <w:spacing w:val="15"/>
      <w:sz w:val="28"/>
      <w:lang w:val="en-US"/>
    </w:rPr>
  </w:style>
  <w:style w:type="paragraph" w:styleId="Heading3">
    <w:name w:val="heading 3"/>
    <w:basedOn w:val="Normal"/>
    <w:next w:val="Normal"/>
    <w:link w:val="Heading3Char"/>
    <w:autoRedefine/>
    <w:unhideWhenUsed/>
    <w:qFormat/>
    <w:rsid w:val="004214DF"/>
    <w:pPr>
      <w:pBdr>
        <w:top w:val="single" w:sz="6" w:space="2" w:color="4F81BD"/>
        <w:left w:val="single" w:sz="6" w:space="2" w:color="4F81BD"/>
      </w:pBdr>
      <w:spacing w:after="0" w:line="240" w:lineRule="auto"/>
      <w:outlineLvl w:val="2"/>
    </w:pPr>
    <w:rPr>
      <w:b/>
      <w:caps/>
      <w:color w:val="243F60"/>
      <w:spacing w:val="15"/>
      <w:szCs w:val="24"/>
      <w:lang w:val="en-US"/>
    </w:rPr>
  </w:style>
  <w:style w:type="paragraph" w:styleId="Heading4">
    <w:name w:val="heading 4"/>
    <w:basedOn w:val="Normal"/>
    <w:next w:val="Normal"/>
    <w:link w:val="Heading4Char"/>
    <w:autoRedefine/>
    <w:unhideWhenUsed/>
    <w:qFormat/>
    <w:rsid w:val="00CA4B48"/>
    <w:pPr>
      <w:pBdr>
        <w:top w:val="dotted" w:sz="6" w:space="2" w:color="4F81BD"/>
        <w:left w:val="dotted" w:sz="6" w:space="2" w:color="4F81BD"/>
      </w:pBdr>
      <w:spacing w:before="300" w:after="0"/>
      <w:outlineLvl w:val="3"/>
    </w:pPr>
    <w:rPr>
      <w:caps/>
      <w:color w:val="365F91"/>
      <w:spacing w:val="10"/>
      <w:lang w:val="en-US"/>
    </w:rPr>
  </w:style>
  <w:style w:type="paragraph" w:styleId="Heading5">
    <w:name w:val="heading 5"/>
    <w:basedOn w:val="Normal"/>
    <w:next w:val="Normal"/>
    <w:link w:val="Heading5Char"/>
    <w:uiPriority w:val="9"/>
    <w:unhideWhenUsed/>
    <w:qFormat/>
    <w:rsid w:val="005C5775"/>
    <w:pPr>
      <w:pBdr>
        <w:bottom w:val="single" w:sz="6" w:space="1" w:color="4F81BD"/>
      </w:pBdr>
      <w:spacing w:before="300"/>
      <w:outlineLvl w:val="4"/>
    </w:pPr>
    <w:rPr>
      <w:caps/>
      <w:color w:val="365F91"/>
      <w:spacing w:val="10"/>
      <w:sz w:val="22"/>
    </w:rPr>
  </w:style>
  <w:style w:type="paragraph" w:styleId="Heading6">
    <w:name w:val="heading 6"/>
    <w:basedOn w:val="Normal"/>
    <w:next w:val="Normal"/>
    <w:link w:val="Heading6Char"/>
    <w:uiPriority w:val="9"/>
    <w:unhideWhenUsed/>
    <w:qFormat/>
    <w:rsid w:val="005C5775"/>
    <w:pPr>
      <w:pBdr>
        <w:bottom w:val="dotted" w:sz="6" w:space="1" w:color="4F81BD"/>
      </w:pBdr>
      <w:spacing w:before="300"/>
      <w:outlineLvl w:val="5"/>
    </w:pPr>
    <w:rPr>
      <w:caps/>
      <w:color w:val="365F91"/>
      <w:spacing w:val="10"/>
      <w:sz w:val="22"/>
    </w:rPr>
  </w:style>
  <w:style w:type="paragraph" w:styleId="Heading7">
    <w:name w:val="heading 7"/>
    <w:basedOn w:val="Normal"/>
    <w:next w:val="Normal"/>
    <w:link w:val="Heading7Char"/>
    <w:uiPriority w:val="9"/>
    <w:unhideWhenUsed/>
    <w:qFormat/>
    <w:rsid w:val="005C5775"/>
    <w:pPr>
      <w:spacing w:before="300"/>
      <w:outlineLvl w:val="6"/>
    </w:pPr>
    <w:rPr>
      <w:caps/>
      <w:color w:val="365F91"/>
      <w:spacing w:val="10"/>
      <w:sz w:val="22"/>
    </w:rPr>
  </w:style>
  <w:style w:type="paragraph" w:styleId="Heading8">
    <w:name w:val="heading 8"/>
    <w:basedOn w:val="Normal"/>
    <w:next w:val="Normal"/>
    <w:link w:val="Heading8Char"/>
    <w:uiPriority w:val="9"/>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uiPriority w:val="10"/>
    <w:qFormat/>
    <w:rsid w:val="005C5775"/>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5C5775"/>
    <w:rPr>
      <w:caps/>
      <w:color w:val="4F81BD"/>
      <w:spacing w:val="10"/>
      <w:kern w:val="28"/>
      <w:sz w:val="52"/>
      <w:szCs w:val="52"/>
    </w:rPr>
  </w:style>
  <w:style w:type="paragraph" w:styleId="Header">
    <w:name w:val="header"/>
    <w:basedOn w:val="Normal"/>
    <w:rsid w:val="00BD4B82"/>
    <w:pPr>
      <w:tabs>
        <w:tab w:val="center" w:pos="4153"/>
        <w:tab w:val="right" w:pos="8306"/>
      </w:tabs>
    </w:pPr>
  </w:style>
  <w:style w:type="paragraph" w:styleId="Footer">
    <w:name w:val="footer"/>
    <w:basedOn w:val="Normal"/>
    <w:link w:val="FooterChar"/>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uiPriority w:val="59"/>
    <w:rsid w:val="0014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214DF"/>
    <w:rPr>
      <w:rFonts w:asciiTheme="minorHAnsi" w:eastAsia="Arial" w:hAnsiTheme="minorHAnsi" w:cs="Arial"/>
      <w:b/>
      <w:caps/>
      <w:color w:val="243F60"/>
      <w:spacing w:val="15"/>
      <w:sz w:val="24"/>
      <w:szCs w:val="24"/>
      <w:lang w:val="en-US"/>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semiHidden/>
    <w:rsid w:val="009814E0"/>
  </w:style>
  <w:style w:type="paragraph" w:styleId="TOC3">
    <w:name w:val="toc 3"/>
    <w:basedOn w:val="Normal"/>
    <w:next w:val="Normal"/>
    <w:autoRedefine/>
    <w:semiHidden/>
    <w:rsid w:val="009814E0"/>
    <w:pPr>
      <w:ind w:left="480"/>
    </w:pPr>
  </w:style>
  <w:style w:type="paragraph" w:styleId="TOC2">
    <w:name w:val="toc 2"/>
    <w:basedOn w:val="Normal"/>
    <w:next w:val="Normal"/>
    <w:autoRedefine/>
    <w:semiHidden/>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uiPriority w:val="9"/>
    <w:rsid w:val="005C5775"/>
    <w:rPr>
      <w:caps/>
      <w:color w:val="365F91"/>
      <w:spacing w:val="10"/>
    </w:rPr>
  </w:style>
  <w:style w:type="character" w:customStyle="1" w:styleId="Heading7Char">
    <w:name w:val="Heading 7 Char"/>
    <w:basedOn w:val="DefaultParagraphFont"/>
    <w:link w:val="Heading7"/>
    <w:uiPriority w:val="9"/>
    <w:rsid w:val="005C5775"/>
    <w:rPr>
      <w:caps/>
      <w:color w:val="365F91"/>
      <w:spacing w:val="10"/>
    </w:rPr>
  </w:style>
  <w:style w:type="character" w:customStyle="1" w:styleId="Heading8Char">
    <w:name w:val="Heading 8 Char"/>
    <w:basedOn w:val="DefaultParagraphFont"/>
    <w:link w:val="Heading8"/>
    <w:uiPriority w:val="9"/>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rsid w:val="00833466"/>
    <w:pPr>
      <w:spacing w:after="120"/>
    </w:pPr>
  </w:style>
  <w:style w:type="character" w:customStyle="1" w:styleId="BodyTextChar">
    <w:name w:val="Body Text Char"/>
    <w:basedOn w:val="DefaultParagraphFont"/>
    <w:link w:val="BodyText"/>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rsid w:val="00A54160"/>
    <w:rPr>
      <w:rFonts w:asciiTheme="minorHAnsi" w:eastAsia="Arial" w:hAnsiTheme="minorHAnsi" w:cs="Arial"/>
      <w:b/>
      <w:color w:val="365F91"/>
      <w:sz w:val="32"/>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uiPriority w:val="22"/>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C67688"/>
    <w:rPr>
      <w:rFonts w:asciiTheme="minorHAnsi" w:eastAsia="Arial" w:hAnsiTheme="minorHAnsi" w:cs="Arial"/>
      <w:b/>
      <w:caps/>
      <w:color w:val="000000"/>
      <w:spacing w:val="15"/>
      <w:sz w:val="28"/>
      <w:szCs w:val="22"/>
      <w:shd w:val="clear" w:color="auto" w:fill="DBE5F1"/>
      <w:lang w:val="en-US"/>
    </w:rPr>
  </w:style>
  <w:style w:type="character" w:customStyle="1" w:styleId="Heading4Char">
    <w:name w:val="Heading 4 Char"/>
    <w:basedOn w:val="DefaultParagraphFont"/>
    <w:link w:val="Heading4"/>
    <w:rsid w:val="00CA4B48"/>
    <w:rPr>
      <w:rFonts w:asciiTheme="minorHAnsi" w:eastAsia="Arial" w:hAnsiTheme="minorHAnsi" w:cs="Arial"/>
      <w:caps/>
      <w:color w:val="365F91"/>
      <w:spacing w:val="10"/>
      <w:sz w:val="24"/>
      <w:szCs w:val="22"/>
      <w:lang w:val="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iPriority w:val="35"/>
    <w:semiHidden/>
    <w:unhideWhenUsed/>
    <w:qFormat/>
    <w:rsid w:val="005C5775"/>
    <w:rPr>
      <w:b/>
      <w:color w:val="365F91"/>
      <w:sz w:val="16"/>
      <w:szCs w:val="16"/>
    </w:rPr>
  </w:style>
  <w:style w:type="paragraph" w:styleId="Subtitle">
    <w:name w:val="Subtitle"/>
    <w:basedOn w:val="Normal"/>
    <w:next w:val="Normal"/>
    <w:link w:val="SubtitleChar"/>
    <w:uiPriority w:val="11"/>
    <w:qFormat/>
    <w:rsid w:val="005C5775"/>
    <w:pPr>
      <w:spacing w:after="1000"/>
    </w:pPr>
    <w:rPr>
      <w:caps/>
      <w:color w:val="595959"/>
      <w:spacing w:val="10"/>
    </w:rPr>
  </w:style>
  <w:style w:type="character" w:customStyle="1" w:styleId="SubtitleChar">
    <w:name w:val="Subtitle Char"/>
    <w:basedOn w:val="DefaultParagraphFont"/>
    <w:link w:val="Subtitle"/>
    <w:uiPriority w:val="11"/>
    <w:rsid w:val="005C5775"/>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rsid w:val="00734D3E"/>
    <w:rPr>
      <w:lang w:val="en-US" w:eastAsia="en-US" w:bidi="en-US"/>
    </w:rPr>
  </w:style>
  <w:style w:type="paragraph" w:customStyle="1" w:styleId="SummaryTableHead">
    <w:name w:val="SummaryTableHead"/>
    <w:basedOn w:val="Normal"/>
    <w:rsid w:val="00734D3E"/>
    <w:rPr>
      <w:rFonts w:ascii="Arial" w:hAnsi="Arial"/>
      <w:b/>
    </w:rPr>
  </w:style>
  <w:style w:type="paragraph" w:customStyle="1" w:styleId="SubjDomainName">
    <w:name w:val="SubjDomainName"/>
    <w:basedOn w:val="Normal"/>
    <w:rsid w:val="00734D3E"/>
    <w:pPr>
      <w:spacing w:line="216" w:lineRule="auto"/>
      <w:ind w:left="60" w:right="60"/>
    </w:pPr>
    <w:rPr>
      <w:rFonts w:ascii="Arial" w:hAnsi="Arial"/>
    </w:rPr>
  </w:style>
  <w:style w:type="paragraph" w:customStyle="1" w:styleId="SubjRating">
    <w:name w:val="SubjRating"/>
    <w:basedOn w:val="Normal"/>
    <w:rsid w:val="00734D3E"/>
    <w:pPr>
      <w:jc w:val="center"/>
    </w:pPr>
    <w:rPr>
      <w:rFonts w:ascii="Arial" w:hAnsi="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character" w:customStyle="1" w:styleId="apple-converted-space">
    <w:name w:val="apple-converted-space"/>
    <w:basedOn w:val="DefaultParagraphFont"/>
    <w:rsid w:val="00011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60"/>
    <w:pPr>
      <w:spacing w:after="200" w:line="276" w:lineRule="auto"/>
    </w:pPr>
    <w:rPr>
      <w:rFonts w:asciiTheme="minorHAnsi" w:eastAsia="Arial" w:hAnsiTheme="minorHAnsi" w:cs="Arial"/>
      <w:color w:val="000000"/>
      <w:sz w:val="24"/>
      <w:szCs w:val="22"/>
    </w:rPr>
  </w:style>
  <w:style w:type="paragraph" w:styleId="Heading1">
    <w:name w:val="heading 1"/>
    <w:basedOn w:val="Normal"/>
    <w:next w:val="Normal"/>
    <w:link w:val="Heading1Char"/>
    <w:autoRedefine/>
    <w:qFormat/>
    <w:rsid w:val="00A54160"/>
    <w:pPr>
      <w:keepNext/>
      <w:keepLines/>
      <w:spacing w:before="480"/>
      <w:jc w:val="center"/>
      <w:outlineLvl w:val="0"/>
    </w:pPr>
    <w:rPr>
      <w:b/>
      <w:color w:val="365F91"/>
      <w:sz w:val="32"/>
      <w:szCs w:val="28"/>
    </w:rPr>
  </w:style>
  <w:style w:type="paragraph" w:styleId="Heading2">
    <w:name w:val="heading 2"/>
    <w:basedOn w:val="Normal"/>
    <w:next w:val="Normal"/>
    <w:link w:val="Heading2Char"/>
    <w:autoRedefine/>
    <w:unhideWhenUsed/>
    <w:qFormat/>
    <w:rsid w:val="00C67688"/>
    <w:pPr>
      <w:pBdr>
        <w:top w:val="single" w:sz="24" w:space="0" w:color="DBE5F1"/>
        <w:left w:val="single" w:sz="24" w:space="0" w:color="DBE5F1"/>
        <w:bottom w:val="single" w:sz="24" w:space="0" w:color="DBE5F1"/>
        <w:right w:val="single" w:sz="24" w:space="0" w:color="DBE5F1"/>
      </w:pBdr>
      <w:shd w:val="clear" w:color="auto" w:fill="DBE5F1"/>
      <w:outlineLvl w:val="1"/>
    </w:pPr>
    <w:rPr>
      <w:b/>
      <w:caps/>
      <w:spacing w:val="15"/>
      <w:sz w:val="28"/>
      <w:lang w:val="en-US"/>
    </w:rPr>
  </w:style>
  <w:style w:type="paragraph" w:styleId="Heading3">
    <w:name w:val="heading 3"/>
    <w:basedOn w:val="Normal"/>
    <w:next w:val="Normal"/>
    <w:link w:val="Heading3Char"/>
    <w:autoRedefine/>
    <w:unhideWhenUsed/>
    <w:qFormat/>
    <w:rsid w:val="004214DF"/>
    <w:pPr>
      <w:pBdr>
        <w:top w:val="single" w:sz="6" w:space="2" w:color="4F81BD"/>
        <w:left w:val="single" w:sz="6" w:space="2" w:color="4F81BD"/>
      </w:pBdr>
      <w:spacing w:after="0" w:line="240" w:lineRule="auto"/>
      <w:outlineLvl w:val="2"/>
    </w:pPr>
    <w:rPr>
      <w:b/>
      <w:caps/>
      <w:color w:val="243F60"/>
      <w:spacing w:val="15"/>
      <w:szCs w:val="24"/>
      <w:lang w:val="en-US"/>
    </w:rPr>
  </w:style>
  <w:style w:type="paragraph" w:styleId="Heading4">
    <w:name w:val="heading 4"/>
    <w:basedOn w:val="Normal"/>
    <w:next w:val="Normal"/>
    <w:link w:val="Heading4Char"/>
    <w:autoRedefine/>
    <w:unhideWhenUsed/>
    <w:qFormat/>
    <w:rsid w:val="00CA4B48"/>
    <w:pPr>
      <w:pBdr>
        <w:top w:val="dotted" w:sz="6" w:space="2" w:color="4F81BD"/>
        <w:left w:val="dotted" w:sz="6" w:space="2" w:color="4F81BD"/>
      </w:pBdr>
      <w:spacing w:before="300" w:after="0"/>
      <w:outlineLvl w:val="3"/>
    </w:pPr>
    <w:rPr>
      <w:caps/>
      <w:color w:val="365F91"/>
      <w:spacing w:val="10"/>
      <w:lang w:val="en-US"/>
    </w:rPr>
  </w:style>
  <w:style w:type="paragraph" w:styleId="Heading5">
    <w:name w:val="heading 5"/>
    <w:basedOn w:val="Normal"/>
    <w:next w:val="Normal"/>
    <w:link w:val="Heading5Char"/>
    <w:uiPriority w:val="9"/>
    <w:unhideWhenUsed/>
    <w:qFormat/>
    <w:rsid w:val="005C5775"/>
    <w:pPr>
      <w:pBdr>
        <w:bottom w:val="single" w:sz="6" w:space="1" w:color="4F81BD"/>
      </w:pBdr>
      <w:spacing w:before="300"/>
      <w:outlineLvl w:val="4"/>
    </w:pPr>
    <w:rPr>
      <w:caps/>
      <w:color w:val="365F91"/>
      <w:spacing w:val="10"/>
      <w:sz w:val="22"/>
    </w:rPr>
  </w:style>
  <w:style w:type="paragraph" w:styleId="Heading6">
    <w:name w:val="heading 6"/>
    <w:basedOn w:val="Normal"/>
    <w:next w:val="Normal"/>
    <w:link w:val="Heading6Char"/>
    <w:uiPriority w:val="9"/>
    <w:unhideWhenUsed/>
    <w:qFormat/>
    <w:rsid w:val="005C5775"/>
    <w:pPr>
      <w:pBdr>
        <w:bottom w:val="dotted" w:sz="6" w:space="1" w:color="4F81BD"/>
      </w:pBdr>
      <w:spacing w:before="300"/>
      <w:outlineLvl w:val="5"/>
    </w:pPr>
    <w:rPr>
      <w:caps/>
      <w:color w:val="365F91"/>
      <w:spacing w:val="10"/>
      <w:sz w:val="22"/>
    </w:rPr>
  </w:style>
  <w:style w:type="paragraph" w:styleId="Heading7">
    <w:name w:val="heading 7"/>
    <w:basedOn w:val="Normal"/>
    <w:next w:val="Normal"/>
    <w:link w:val="Heading7Char"/>
    <w:uiPriority w:val="9"/>
    <w:unhideWhenUsed/>
    <w:qFormat/>
    <w:rsid w:val="005C5775"/>
    <w:pPr>
      <w:spacing w:before="300"/>
      <w:outlineLvl w:val="6"/>
    </w:pPr>
    <w:rPr>
      <w:caps/>
      <w:color w:val="365F91"/>
      <w:spacing w:val="10"/>
      <w:sz w:val="22"/>
    </w:rPr>
  </w:style>
  <w:style w:type="paragraph" w:styleId="Heading8">
    <w:name w:val="heading 8"/>
    <w:basedOn w:val="Normal"/>
    <w:next w:val="Normal"/>
    <w:link w:val="Heading8Char"/>
    <w:uiPriority w:val="9"/>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uiPriority w:val="10"/>
    <w:qFormat/>
    <w:rsid w:val="005C5775"/>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5C5775"/>
    <w:rPr>
      <w:caps/>
      <w:color w:val="4F81BD"/>
      <w:spacing w:val="10"/>
      <w:kern w:val="28"/>
      <w:sz w:val="52"/>
      <w:szCs w:val="52"/>
    </w:rPr>
  </w:style>
  <w:style w:type="paragraph" w:styleId="Header">
    <w:name w:val="header"/>
    <w:basedOn w:val="Normal"/>
    <w:rsid w:val="00BD4B82"/>
    <w:pPr>
      <w:tabs>
        <w:tab w:val="center" w:pos="4153"/>
        <w:tab w:val="right" w:pos="8306"/>
      </w:tabs>
    </w:pPr>
  </w:style>
  <w:style w:type="paragraph" w:styleId="Footer">
    <w:name w:val="footer"/>
    <w:basedOn w:val="Normal"/>
    <w:link w:val="FooterChar"/>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uiPriority w:val="59"/>
    <w:rsid w:val="0014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214DF"/>
    <w:rPr>
      <w:rFonts w:asciiTheme="minorHAnsi" w:eastAsia="Arial" w:hAnsiTheme="minorHAnsi" w:cs="Arial"/>
      <w:b/>
      <w:caps/>
      <w:color w:val="243F60"/>
      <w:spacing w:val="15"/>
      <w:sz w:val="24"/>
      <w:szCs w:val="24"/>
      <w:lang w:val="en-US"/>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semiHidden/>
    <w:rsid w:val="009814E0"/>
  </w:style>
  <w:style w:type="paragraph" w:styleId="TOC3">
    <w:name w:val="toc 3"/>
    <w:basedOn w:val="Normal"/>
    <w:next w:val="Normal"/>
    <w:autoRedefine/>
    <w:semiHidden/>
    <w:rsid w:val="009814E0"/>
    <w:pPr>
      <w:ind w:left="480"/>
    </w:pPr>
  </w:style>
  <w:style w:type="paragraph" w:styleId="TOC2">
    <w:name w:val="toc 2"/>
    <w:basedOn w:val="Normal"/>
    <w:next w:val="Normal"/>
    <w:autoRedefine/>
    <w:semiHidden/>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uiPriority w:val="9"/>
    <w:rsid w:val="005C5775"/>
    <w:rPr>
      <w:caps/>
      <w:color w:val="365F91"/>
      <w:spacing w:val="10"/>
    </w:rPr>
  </w:style>
  <w:style w:type="character" w:customStyle="1" w:styleId="Heading7Char">
    <w:name w:val="Heading 7 Char"/>
    <w:basedOn w:val="DefaultParagraphFont"/>
    <w:link w:val="Heading7"/>
    <w:uiPriority w:val="9"/>
    <w:rsid w:val="005C5775"/>
    <w:rPr>
      <w:caps/>
      <w:color w:val="365F91"/>
      <w:spacing w:val="10"/>
    </w:rPr>
  </w:style>
  <w:style w:type="character" w:customStyle="1" w:styleId="Heading8Char">
    <w:name w:val="Heading 8 Char"/>
    <w:basedOn w:val="DefaultParagraphFont"/>
    <w:link w:val="Heading8"/>
    <w:uiPriority w:val="9"/>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rsid w:val="00833466"/>
    <w:pPr>
      <w:spacing w:after="120"/>
    </w:pPr>
  </w:style>
  <w:style w:type="character" w:customStyle="1" w:styleId="BodyTextChar">
    <w:name w:val="Body Text Char"/>
    <w:basedOn w:val="DefaultParagraphFont"/>
    <w:link w:val="BodyText"/>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rsid w:val="00A54160"/>
    <w:rPr>
      <w:rFonts w:asciiTheme="minorHAnsi" w:eastAsia="Arial" w:hAnsiTheme="minorHAnsi" w:cs="Arial"/>
      <w:b/>
      <w:color w:val="365F91"/>
      <w:sz w:val="32"/>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uiPriority w:val="22"/>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C67688"/>
    <w:rPr>
      <w:rFonts w:asciiTheme="minorHAnsi" w:eastAsia="Arial" w:hAnsiTheme="minorHAnsi" w:cs="Arial"/>
      <w:b/>
      <w:caps/>
      <w:color w:val="000000"/>
      <w:spacing w:val="15"/>
      <w:sz w:val="28"/>
      <w:szCs w:val="22"/>
      <w:shd w:val="clear" w:color="auto" w:fill="DBE5F1"/>
      <w:lang w:val="en-US"/>
    </w:rPr>
  </w:style>
  <w:style w:type="character" w:customStyle="1" w:styleId="Heading4Char">
    <w:name w:val="Heading 4 Char"/>
    <w:basedOn w:val="DefaultParagraphFont"/>
    <w:link w:val="Heading4"/>
    <w:rsid w:val="00CA4B48"/>
    <w:rPr>
      <w:rFonts w:asciiTheme="minorHAnsi" w:eastAsia="Arial" w:hAnsiTheme="minorHAnsi" w:cs="Arial"/>
      <w:caps/>
      <w:color w:val="365F91"/>
      <w:spacing w:val="10"/>
      <w:sz w:val="24"/>
      <w:szCs w:val="22"/>
      <w:lang w:val="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iPriority w:val="35"/>
    <w:semiHidden/>
    <w:unhideWhenUsed/>
    <w:qFormat/>
    <w:rsid w:val="005C5775"/>
    <w:rPr>
      <w:b/>
      <w:color w:val="365F91"/>
      <w:sz w:val="16"/>
      <w:szCs w:val="16"/>
    </w:rPr>
  </w:style>
  <w:style w:type="paragraph" w:styleId="Subtitle">
    <w:name w:val="Subtitle"/>
    <w:basedOn w:val="Normal"/>
    <w:next w:val="Normal"/>
    <w:link w:val="SubtitleChar"/>
    <w:uiPriority w:val="11"/>
    <w:qFormat/>
    <w:rsid w:val="005C5775"/>
    <w:pPr>
      <w:spacing w:after="1000"/>
    </w:pPr>
    <w:rPr>
      <w:caps/>
      <w:color w:val="595959"/>
      <w:spacing w:val="10"/>
    </w:rPr>
  </w:style>
  <w:style w:type="character" w:customStyle="1" w:styleId="SubtitleChar">
    <w:name w:val="Subtitle Char"/>
    <w:basedOn w:val="DefaultParagraphFont"/>
    <w:link w:val="Subtitle"/>
    <w:uiPriority w:val="11"/>
    <w:rsid w:val="005C5775"/>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rsid w:val="00734D3E"/>
    <w:rPr>
      <w:lang w:val="en-US" w:eastAsia="en-US" w:bidi="en-US"/>
    </w:rPr>
  </w:style>
  <w:style w:type="paragraph" w:customStyle="1" w:styleId="SummaryTableHead">
    <w:name w:val="SummaryTableHead"/>
    <w:basedOn w:val="Normal"/>
    <w:rsid w:val="00734D3E"/>
    <w:rPr>
      <w:rFonts w:ascii="Arial" w:hAnsi="Arial"/>
      <w:b/>
    </w:rPr>
  </w:style>
  <w:style w:type="paragraph" w:customStyle="1" w:styleId="SubjDomainName">
    <w:name w:val="SubjDomainName"/>
    <w:basedOn w:val="Normal"/>
    <w:rsid w:val="00734D3E"/>
    <w:pPr>
      <w:spacing w:line="216" w:lineRule="auto"/>
      <w:ind w:left="60" w:right="60"/>
    </w:pPr>
    <w:rPr>
      <w:rFonts w:ascii="Arial" w:hAnsi="Arial"/>
    </w:rPr>
  </w:style>
  <w:style w:type="paragraph" w:customStyle="1" w:styleId="SubjRating">
    <w:name w:val="SubjRating"/>
    <w:basedOn w:val="Normal"/>
    <w:rsid w:val="00734D3E"/>
    <w:pPr>
      <w:jc w:val="center"/>
    </w:pPr>
    <w:rPr>
      <w:rFonts w:ascii="Arial" w:hAnsi="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character" w:customStyle="1" w:styleId="apple-converted-space">
    <w:name w:val="apple-converted-space"/>
    <w:basedOn w:val="DefaultParagraphFont"/>
    <w:rsid w:val="0001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326">
      <w:bodyDiv w:val="1"/>
      <w:marLeft w:val="0"/>
      <w:marRight w:val="0"/>
      <w:marTop w:val="0"/>
      <w:marBottom w:val="0"/>
      <w:divBdr>
        <w:top w:val="none" w:sz="0" w:space="0" w:color="auto"/>
        <w:left w:val="none" w:sz="0" w:space="0" w:color="auto"/>
        <w:bottom w:val="none" w:sz="0" w:space="0" w:color="auto"/>
        <w:right w:val="none" w:sz="0" w:space="0" w:color="auto"/>
      </w:divBdr>
    </w:div>
    <w:div w:id="57941515">
      <w:bodyDiv w:val="1"/>
      <w:marLeft w:val="0"/>
      <w:marRight w:val="0"/>
      <w:marTop w:val="0"/>
      <w:marBottom w:val="0"/>
      <w:divBdr>
        <w:top w:val="none" w:sz="0" w:space="0" w:color="auto"/>
        <w:left w:val="none" w:sz="0" w:space="0" w:color="auto"/>
        <w:bottom w:val="none" w:sz="0" w:space="0" w:color="auto"/>
        <w:right w:val="none" w:sz="0" w:space="0" w:color="auto"/>
      </w:divBdr>
    </w:div>
    <w:div w:id="95055230">
      <w:bodyDiv w:val="1"/>
      <w:marLeft w:val="0"/>
      <w:marRight w:val="0"/>
      <w:marTop w:val="0"/>
      <w:marBottom w:val="0"/>
      <w:divBdr>
        <w:top w:val="none" w:sz="0" w:space="0" w:color="auto"/>
        <w:left w:val="none" w:sz="0" w:space="0" w:color="auto"/>
        <w:bottom w:val="none" w:sz="0" w:space="0" w:color="auto"/>
        <w:right w:val="none" w:sz="0" w:space="0" w:color="auto"/>
      </w:divBdr>
      <w:divsChild>
        <w:div w:id="845100429">
          <w:marLeft w:val="0"/>
          <w:marRight w:val="0"/>
          <w:marTop w:val="0"/>
          <w:marBottom w:val="0"/>
          <w:divBdr>
            <w:top w:val="none" w:sz="0" w:space="0" w:color="auto"/>
            <w:left w:val="none" w:sz="0" w:space="0" w:color="auto"/>
            <w:bottom w:val="none" w:sz="0" w:space="0" w:color="auto"/>
            <w:right w:val="none" w:sz="0" w:space="0" w:color="auto"/>
          </w:divBdr>
          <w:divsChild>
            <w:div w:id="2088109805">
              <w:marLeft w:val="0"/>
              <w:marRight w:val="0"/>
              <w:marTop w:val="0"/>
              <w:marBottom w:val="0"/>
              <w:divBdr>
                <w:top w:val="none" w:sz="0" w:space="0" w:color="auto"/>
                <w:left w:val="none" w:sz="0" w:space="0" w:color="auto"/>
                <w:bottom w:val="none" w:sz="0" w:space="0" w:color="auto"/>
                <w:right w:val="none" w:sz="0" w:space="0" w:color="auto"/>
              </w:divBdr>
              <w:divsChild>
                <w:div w:id="345717617">
                  <w:marLeft w:val="-225"/>
                  <w:marRight w:val="-225"/>
                  <w:marTop w:val="0"/>
                  <w:marBottom w:val="0"/>
                  <w:divBdr>
                    <w:top w:val="none" w:sz="0" w:space="0" w:color="auto"/>
                    <w:left w:val="none" w:sz="0" w:space="0" w:color="auto"/>
                    <w:bottom w:val="none" w:sz="0" w:space="0" w:color="auto"/>
                    <w:right w:val="none" w:sz="0" w:space="0" w:color="auto"/>
                  </w:divBdr>
                  <w:divsChild>
                    <w:div w:id="12036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53132">
          <w:marLeft w:val="0"/>
          <w:marRight w:val="0"/>
          <w:marTop w:val="0"/>
          <w:marBottom w:val="0"/>
          <w:divBdr>
            <w:top w:val="none" w:sz="0" w:space="0" w:color="auto"/>
            <w:left w:val="none" w:sz="0" w:space="0" w:color="auto"/>
            <w:bottom w:val="none" w:sz="0" w:space="0" w:color="auto"/>
            <w:right w:val="none" w:sz="0" w:space="0" w:color="auto"/>
          </w:divBdr>
        </w:div>
        <w:div w:id="27218647">
          <w:marLeft w:val="0"/>
          <w:marRight w:val="0"/>
          <w:marTop w:val="0"/>
          <w:marBottom w:val="0"/>
          <w:divBdr>
            <w:top w:val="none" w:sz="0" w:space="0" w:color="auto"/>
            <w:left w:val="none" w:sz="0" w:space="0" w:color="auto"/>
            <w:bottom w:val="none" w:sz="0" w:space="0" w:color="auto"/>
            <w:right w:val="none" w:sz="0" w:space="0" w:color="auto"/>
          </w:divBdr>
          <w:divsChild>
            <w:div w:id="730883850">
              <w:marLeft w:val="0"/>
              <w:marRight w:val="0"/>
              <w:marTop w:val="0"/>
              <w:marBottom w:val="0"/>
              <w:divBdr>
                <w:top w:val="none" w:sz="0" w:space="0" w:color="auto"/>
                <w:left w:val="none" w:sz="0" w:space="0" w:color="auto"/>
                <w:bottom w:val="none" w:sz="0" w:space="0" w:color="auto"/>
                <w:right w:val="none" w:sz="0" w:space="0" w:color="auto"/>
              </w:divBdr>
              <w:divsChild>
                <w:div w:id="849299362">
                  <w:marLeft w:val="-225"/>
                  <w:marRight w:val="-225"/>
                  <w:marTop w:val="0"/>
                  <w:marBottom w:val="0"/>
                  <w:divBdr>
                    <w:top w:val="none" w:sz="0" w:space="0" w:color="auto"/>
                    <w:left w:val="none" w:sz="0" w:space="0" w:color="auto"/>
                    <w:bottom w:val="none" w:sz="0" w:space="0" w:color="auto"/>
                    <w:right w:val="none" w:sz="0" w:space="0" w:color="auto"/>
                  </w:divBdr>
                  <w:divsChild>
                    <w:div w:id="21152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5418">
          <w:marLeft w:val="0"/>
          <w:marRight w:val="0"/>
          <w:marTop w:val="0"/>
          <w:marBottom w:val="0"/>
          <w:divBdr>
            <w:top w:val="none" w:sz="0" w:space="0" w:color="auto"/>
            <w:left w:val="none" w:sz="0" w:space="0" w:color="auto"/>
            <w:bottom w:val="none" w:sz="0" w:space="0" w:color="auto"/>
            <w:right w:val="none" w:sz="0" w:space="0" w:color="auto"/>
          </w:divBdr>
        </w:div>
        <w:div w:id="1812483270">
          <w:marLeft w:val="0"/>
          <w:marRight w:val="0"/>
          <w:marTop w:val="0"/>
          <w:marBottom w:val="0"/>
          <w:divBdr>
            <w:top w:val="none" w:sz="0" w:space="0" w:color="auto"/>
            <w:left w:val="none" w:sz="0" w:space="0" w:color="auto"/>
            <w:bottom w:val="none" w:sz="0" w:space="0" w:color="auto"/>
            <w:right w:val="none" w:sz="0" w:space="0" w:color="auto"/>
          </w:divBdr>
          <w:divsChild>
            <w:div w:id="42216574">
              <w:marLeft w:val="0"/>
              <w:marRight w:val="0"/>
              <w:marTop w:val="0"/>
              <w:marBottom w:val="0"/>
              <w:divBdr>
                <w:top w:val="none" w:sz="0" w:space="0" w:color="auto"/>
                <w:left w:val="none" w:sz="0" w:space="0" w:color="auto"/>
                <w:bottom w:val="none" w:sz="0" w:space="0" w:color="auto"/>
                <w:right w:val="none" w:sz="0" w:space="0" w:color="auto"/>
              </w:divBdr>
              <w:divsChild>
                <w:div w:id="2022975387">
                  <w:marLeft w:val="-225"/>
                  <w:marRight w:val="-225"/>
                  <w:marTop w:val="0"/>
                  <w:marBottom w:val="0"/>
                  <w:divBdr>
                    <w:top w:val="none" w:sz="0" w:space="0" w:color="auto"/>
                    <w:left w:val="none" w:sz="0" w:space="0" w:color="auto"/>
                    <w:bottom w:val="none" w:sz="0" w:space="0" w:color="auto"/>
                    <w:right w:val="none" w:sz="0" w:space="0" w:color="auto"/>
                  </w:divBdr>
                  <w:divsChild>
                    <w:div w:id="5022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3537">
          <w:marLeft w:val="0"/>
          <w:marRight w:val="0"/>
          <w:marTop w:val="0"/>
          <w:marBottom w:val="0"/>
          <w:divBdr>
            <w:top w:val="none" w:sz="0" w:space="0" w:color="auto"/>
            <w:left w:val="none" w:sz="0" w:space="0" w:color="auto"/>
            <w:bottom w:val="none" w:sz="0" w:space="0" w:color="auto"/>
            <w:right w:val="none" w:sz="0" w:space="0" w:color="auto"/>
          </w:divBdr>
        </w:div>
        <w:div w:id="415631100">
          <w:marLeft w:val="0"/>
          <w:marRight w:val="0"/>
          <w:marTop w:val="0"/>
          <w:marBottom w:val="0"/>
          <w:divBdr>
            <w:top w:val="none" w:sz="0" w:space="0" w:color="auto"/>
            <w:left w:val="none" w:sz="0" w:space="0" w:color="auto"/>
            <w:bottom w:val="none" w:sz="0" w:space="0" w:color="auto"/>
            <w:right w:val="none" w:sz="0" w:space="0" w:color="auto"/>
          </w:divBdr>
          <w:divsChild>
            <w:div w:id="562955048">
              <w:marLeft w:val="0"/>
              <w:marRight w:val="0"/>
              <w:marTop w:val="0"/>
              <w:marBottom w:val="0"/>
              <w:divBdr>
                <w:top w:val="none" w:sz="0" w:space="0" w:color="auto"/>
                <w:left w:val="none" w:sz="0" w:space="0" w:color="auto"/>
                <w:bottom w:val="none" w:sz="0" w:space="0" w:color="auto"/>
                <w:right w:val="none" w:sz="0" w:space="0" w:color="auto"/>
              </w:divBdr>
              <w:divsChild>
                <w:div w:id="1067995413">
                  <w:marLeft w:val="-225"/>
                  <w:marRight w:val="-225"/>
                  <w:marTop w:val="0"/>
                  <w:marBottom w:val="0"/>
                  <w:divBdr>
                    <w:top w:val="none" w:sz="0" w:space="0" w:color="auto"/>
                    <w:left w:val="none" w:sz="0" w:space="0" w:color="auto"/>
                    <w:bottom w:val="none" w:sz="0" w:space="0" w:color="auto"/>
                    <w:right w:val="none" w:sz="0" w:space="0" w:color="auto"/>
                  </w:divBdr>
                  <w:divsChild>
                    <w:div w:id="15599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03234">
      <w:bodyDiv w:val="1"/>
      <w:marLeft w:val="0"/>
      <w:marRight w:val="0"/>
      <w:marTop w:val="0"/>
      <w:marBottom w:val="0"/>
      <w:divBdr>
        <w:top w:val="none" w:sz="0" w:space="0" w:color="auto"/>
        <w:left w:val="none" w:sz="0" w:space="0" w:color="auto"/>
        <w:bottom w:val="none" w:sz="0" w:space="0" w:color="auto"/>
        <w:right w:val="none" w:sz="0" w:space="0" w:color="auto"/>
      </w:divBdr>
    </w:div>
    <w:div w:id="552431222">
      <w:bodyDiv w:val="1"/>
      <w:marLeft w:val="0"/>
      <w:marRight w:val="0"/>
      <w:marTop w:val="0"/>
      <w:marBottom w:val="0"/>
      <w:divBdr>
        <w:top w:val="none" w:sz="0" w:space="0" w:color="auto"/>
        <w:left w:val="none" w:sz="0" w:space="0" w:color="auto"/>
        <w:bottom w:val="none" w:sz="0" w:space="0" w:color="auto"/>
        <w:right w:val="none" w:sz="0" w:space="0" w:color="auto"/>
      </w:divBdr>
    </w:div>
    <w:div w:id="639962546">
      <w:bodyDiv w:val="1"/>
      <w:marLeft w:val="0"/>
      <w:marRight w:val="0"/>
      <w:marTop w:val="0"/>
      <w:marBottom w:val="0"/>
      <w:divBdr>
        <w:top w:val="none" w:sz="0" w:space="0" w:color="auto"/>
        <w:left w:val="none" w:sz="0" w:space="0" w:color="auto"/>
        <w:bottom w:val="none" w:sz="0" w:space="0" w:color="auto"/>
        <w:right w:val="none" w:sz="0" w:space="0" w:color="auto"/>
      </w:divBdr>
    </w:div>
    <w:div w:id="819351235">
      <w:bodyDiv w:val="1"/>
      <w:marLeft w:val="0"/>
      <w:marRight w:val="0"/>
      <w:marTop w:val="0"/>
      <w:marBottom w:val="0"/>
      <w:divBdr>
        <w:top w:val="none" w:sz="0" w:space="0" w:color="auto"/>
        <w:left w:val="none" w:sz="0" w:space="0" w:color="auto"/>
        <w:bottom w:val="none" w:sz="0" w:space="0" w:color="auto"/>
        <w:right w:val="none" w:sz="0" w:space="0" w:color="auto"/>
      </w:divBdr>
      <w:divsChild>
        <w:div w:id="1536117398">
          <w:marLeft w:val="0"/>
          <w:marRight w:val="0"/>
          <w:marTop w:val="0"/>
          <w:marBottom w:val="0"/>
          <w:divBdr>
            <w:top w:val="none" w:sz="0" w:space="0" w:color="auto"/>
            <w:left w:val="none" w:sz="0" w:space="0" w:color="auto"/>
            <w:bottom w:val="none" w:sz="0" w:space="0" w:color="auto"/>
            <w:right w:val="none" w:sz="0" w:space="0" w:color="auto"/>
          </w:divBdr>
        </w:div>
        <w:div w:id="2122914322">
          <w:marLeft w:val="0"/>
          <w:marRight w:val="0"/>
          <w:marTop w:val="0"/>
          <w:marBottom w:val="0"/>
          <w:divBdr>
            <w:top w:val="none" w:sz="0" w:space="0" w:color="auto"/>
            <w:left w:val="none" w:sz="0" w:space="0" w:color="auto"/>
            <w:bottom w:val="none" w:sz="0" w:space="0" w:color="auto"/>
            <w:right w:val="none" w:sz="0" w:space="0" w:color="auto"/>
          </w:divBdr>
        </w:div>
      </w:divsChild>
    </w:div>
    <w:div w:id="918559721">
      <w:bodyDiv w:val="1"/>
      <w:marLeft w:val="0"/>
      <w:marRight w:val="0"/>
      <w:marTop w:val="0"/>
      <w:marBottom w:val="0"/>
      <w:divBdr>
        <w:top w:val="none" w:sz="0" w:space="0" w:color="auto"/>
        <w:left w:val="none" w:sz="0" w:space="0" w:color="auto"/>
        <w:bottom w:val="none" w:sz="0" w:space="0" w:color="auto"/>
        <w:right w:val="none" w:sz="0" w:space="0" w:color="auto"/>
      </w:divBdr>
    </w:div>
    <w:div w:id="958612174">
      <w:bodyDiv w:val="1"/>
      <w:marLeft w:val="0"/>
      <w:marRight w:val="0"/>
      <w:marTop w:val="0"/>
      <w:marBottom w:val="0"/>
      <w:divBdr>
        <w:top w:val="none" w:sz="0" w:space="0" w:color="auto"/>
        <w:left w:val="none" w:sz="0" w:space="0" w:color="auto"/>
        <w:bottom w:val="none" w:sz="0" w:space="0" w:color="auto"/>
        <w:right w:val="none" w:sz="0" w:space="0" w:color="auto"/>
      </w:divBdr>
    </w:div>
    <w:div w:id="1124225920">
      <w:bodyDiv w:val="1"/>
      <w:marLeft w:val="0"/>
      <w:marRight w:val="0"/>
      <w:marTop w:val="0"/>
      <w:marBottom w:val="0"/>
      <w:divBdr>
        <w:top w:val="none" w:sz="0" w:space="0" w:color="auto"/>
        <w:left w:val="none" w:sz="0" w:space="0" w:color="auto"/>
        <w:bottom w:val="none" w:sz="0" w:space="0" w:color="auto"/>
        <w:right w:val="none" w:sz="0" w:space="0" w:color="auto"/>
      </w:divBdr>
      <w:divsChild>
        <w:div w:id="1789816167">
          <w:marLeft w:val="0"/>
          <w:marRight w:val="0"/>
          <w:marTop w:val="0"/>
          <w:marBottom w:val="0"/>
          <w:divBdr>
            <w:top w:val="none" w:sz="0" w:space="0" w:color="auto"/>
            <w:left w:val="none" w:sz="0" w:space="0" w:color="auto"/>
            <w:bottom w:val="none" w:sz="0" w:space="0" w:color="auto"/>
            <w:right w:val="none" w:sz="0" w:space="0" w:color="auto"/>
          </w:divBdr>
        </w:div>
      </w:divsChild>
    </w:div>
    <w:div w:id="1220552586">
      <w:bodyDiv w:val="1"/>
      <w:marLeft w:val="0"/>
      <w:marRight w:val="0"/>
      <w:marTop w:val="0"/>
      <w:marBottom w:val="0"/>
      <w:divBdr>
        <w:top w:val="none" w:sz="0" w:space="0" w:color="auto"/>
        <w:left w:val="none" w:sz="0" w:space="0" w:color="auto"/>
        <w:bottom w:val="none" w:sz="0" w:space="0" w:color="auto"/>
        <w:right w:val="none" w:sz="0" w:space="0" w:color="auto"/>
      </w:divBdr>
      <w:divsChild>
        <w:div w:id="1596013501">
          <w:marLeft w:val="0"/>
          <w:marRight w:val="0"/>
          <w:marTop w:val="0"/>
          <w:marBottom w:val="0"/>
          <w:divBdr>
            <w:top w:val="none" w:sz="0" w:space="0" w:color="auto"/>
            <w:left w:val="none" w:sz="0" w:space="0" w:color="auto"/>
            <w:bottom w:val="none" w:sz="0" w:space="0" w:color="auto"/>
            <w:right w:val="none" w:sz="0" w:space="0" w:color="auto"/>
          </w:divBdr>
        </w:div>
      </w:divsChild>
    </w:div>
    <w:div w:id="1799373556">
      <w:bodyDiv w:val="1"/>
      <w:marLeft w:val="0"/>
      <w:marRight w:val="0"/>
      <w:marTop w:val="0"/>
      <w:marBottom w:val="0"/>
      <w:divBdr>
        <w:top w:val="none" w:sz="0" w:space="0" w:color="auto"/>
        <w:left w:val="none" w:sz="0" w:space="0" w:color="auto"/>
        <w:bottom w:val="none" w:sz="0" w:space="0" w:color="auto"/>
        <w:right w:val="none" w:sz="0" w:space="0" w:color="auto"/>
      </w:divBdr>
    </w:div>
    <w:div w:id="1810634587">
      <w:bodyDiv w:val="1"/>
      <w:marLeft w:val="0"/>
      <w:marRight w:val="0"/>
      <w:marTop w:val="0"/>
      <w:marBottom w:val="0"/>
      <w:divBdr>
        <w:top w:val="none" w:sz="0" w:space="0" w:color="auto"/>
        <w:left w:val="none" w:sz="0" w:space="0" w:color="auto"/>
        <w:bottom w:val="none" w:sz="0" w:space="0" w:color="auto"/>
        <w:right w:val="none" w:sz="0" w:space="0" w:color="auto"/>
      </w:divBdr>
    </w:div>
    <w:div w:id="1879776293">
      <w:bodyDiv w:val="1"/>
      <w:marLeft w:val="0"/>
      <w:marRight w:val="0"/>
      <w:marTop w:val="0"/>
      <w:marBottom w:val="0"/>
      <w:divBdr>
        <w:top w:val="none" w:sz="0" w:space="0" w:color="auto"/>
        <w:left w:val="none" w:sz="0" w:space="0" w:color="auto"/>
        <w:bottom w:val="none" w:sz="0" w:space="0" w:color="auto"/>
        <w:right w:val="none" w:sz="0" w:space="0" w:color="auto"/>
      </w:divBdr>
    </w:div>
    <w:div w:id="2028217404">
      <w:bodyDiv w:val="1"/>
      <w:marLeft w:val="0"/>
      <w:marRight w:val="0"/>
      <w:marTop w:val="0"/>
      <w:marBottom w:val="0"/>
      <w:divBdr>
        <w:top w:val="none" w:sz="0" w:space="0" w:color="auto"/>
        <w:left w:val="none" w:sz="0" w:space="0" w:color="auto"/>
        <w:bottom w:val="none" w:sz="0" w:space="0" w:color="auto"/>
        <w:right w:val="none" w:sz="0" w:space="0" w:color="auto"/>
      </w:divBdr>
    </w:div>
    <w:div w:id="20622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king@cns.catholic.edu.au" TargetMode="External"/><Relationship Id="rId26" Type="http://schemas.openxmlformats.org/officeDocument/2006/relationships/hyperlink" Target="http://www.cnscurric.catholic.edu.au/index.php?vP=161&amp;vC=217" TargetMode="External"/><Relationship Id="rId3" Type="http://schemas.openxmlformats.org/officeDocument/2006/relationships/customXml" Target="../customXml/item3.xml"/><Relationship Id="rId21" Type="http://schemas.openxmlformats.org/officeDocument/2006/relationships/hyperlink" Target="http://www.cns.catholic.edu.au/Docs/GROUPS/About%20Us/Learning%20Framework.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csteele@cns.catholic.edu.au" TargetMode="External"/><Relationship Id="rId25" Type="http://schemas.openxmlformats.org/officeDocument/2006/relationships/hyperlink" Target="http://www.cnscurric.catholic.edu.au/index.php?vP=161&amp;vC=217" TargetMode="External"/><Relationship Id="rId2" Type="http://schemas.openxmlformats.org/officeDocument/2006/relationships/customXml" Target="../customXml/item2.xml"/><Relationship Id="rId16" Type="http://schemas.openxmlformats.org/officeDocument/2006/relationships/hyperlink" Target="mailto:scounty@cns.catholic.edu.au" TargetMode="External"/><Relationship Id="rId20" Type="http://schemas.openxmlformats.org/officeDocument/2006/relationships/hyperlink" Target="http://www.cnscurric.catholic.edu.au/national-goal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nscurric.catholic.edu.au" TargetMode="External"/><Relationship Id="rId5" Type="http://schemas.openxmlformats.org/officeDocument/2006/relationships/numbering" Target="numbering.xml"/><Relationship Id="rId15" Type="http://schemas.openxmlformats.org/officeDocument/2006/relationships/hyperlink" Target="mailto:gnorris@cns.catholic.edu.au" TargetMode="External"/><Relationship Id="rId23" Type="http://schemas.openxmlformats.org/officeDocument/2006/relationships/hyperlink" Target="http://www.australiancurriculum.edu.au/Hom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s.catholic.edu.au/Docs/GROUPS/About%20Us/Defining%20Featu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asters@cns.catholic.edu.au" TargetMode="External"/><Relationship Id="rId22" Type="http://schemas.openxmlformats.org/officeDocument/2006/relationships/hyperlink" Target="http://www.cnscurric.catholic.edu.au/uploads/1/0/3/9/10391716/13_12_09_curriculum_development_a_way_forward_final.docx" TargetMode="External"/><Relationship Id="rId27"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sters\Documents\lan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D6581B00EE140AC952FE60EFCD46F" ma:contentTypeVersion="1" ma:contentTypeDescription="Create a new document." ma:contentTypeScope="" ma:versionID="803e1c68356acc911ab7939c64de630a">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3786-F599-4274-A9DC-31F4FE03D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60D775-F637-4F51-94E2-09499724A786}">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F40455-20B8-4700-83E1-658A7AC43FE5}">
  <ds:schemaRefs>
    <ds:schemaRef ds:uri="http://schemas.microsoft.com/sharepoint/v3/contenttype/forms"/>
  </ds:schemaRefs>
</ds:datastoreItem>
</file>

<file path=customXml/itemProps4.xml><?xml version="1.0" encoding="utf-8"?>
<ds:datastoreItem xmlns:ds="http://schemas.openxmlformats.org/officeDocument/2006/customXml" ds:itemID="{7740333E-9923-487F-818E-0CBBD7C1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landt</Template>
  <TotalTime>93</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Catholic Education Services</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Masters</dc:creator>
  <cp:lastModifiedBy>Mandy Shephard</cp:lastModifiedBy>
  <cp:revision>9</cp:revision>
  <cp:lastPrinted>2013-02-14T03:54:00Z</cp:lastPrinted>
  <dcterms:created xsi:type="dcterms:W3CDTF">2014-12-17T03:09:00Z</dcterms:created>
  <dcterms:modified xsi:type="dcterms:W3CDTF">2015-01-22T01:32:00Z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0x010100F7FD6581B00EE140AC952FE60EFCD46F</vt:lpwstr>
  </property>
</Properties>
</file>